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931CE" w14:textId="19D4CD12" w:rsidR="00481094" w:rsidRPr="00E35ADD" w:rsidRDefault="00481094" w:rsidP="00DC71FA">
      <w:pPr>
        <w:spacing w:after="0" w:line="240" w:lineRule="auto"/>
        <w:jc w:val="center"/>
        <w:rPr>
          <w:rFonts w:cs="Arial"/>
          <w:b/>
          <w:bCs/>
        </w:rPr>
      </w:pPr>
      <w:r w:rsidRPr="00E35ADD">
        <w:rPr>
          <w:rFonts w:cs="Arial"/>
          <w:b/>
          <w:bCs/>
        </w:rPr>
        <w:t>UMOWA nr</w:t>
      </w:r>
      <w:r w:rsidR="007B24F9">
        <w:rPr>
          <w:rFonts w:cs="Arial"/>
          <w:b/>
          <w:bCs/>
        </w:rPr>
        <w:t xml:space="preserve"> </w:t>
      </w:r>
      <w:r w:rsidR="00542BD6">
        <w:rPr>
          <w:rFonts w:cs="Arial"/>
          <w:b/>
          <w:bCs/>
        </w:rPr>
        <w:t>……………….</w:t>
      </w:r>
    </w:p>
    <w:p w14:paraId="6C186EE5" w14:textId="77777777" w:rsidR="00481094" w:rsidRPr="00E35ADD" w:rsidRDefault="00481094" w:rsidP="00481094">
      <w:pPr>
        <w:spacing w:after="0" w:line="240" w:lineRule="auto"/>
        <w:jc w:val="both"/>
        <w:rPr>
          <w:rFonts w:cs="Arial"/>
          <w:b/>
          <w:bCs/>
        </w:rPr>
      </w:pPr>
    </w:p>
    <w:p w14:paraId="006336D7" w14:textId="77777777" w:rsidR="00481094" w:rsidRPr="00E35ADD" w:rsidRDefault="00481094" w:rsidP="00481094">
      <w:pPr>
        <w:spacing w:after="0" w:line="240" w:lineRule="auto"/>
        <w:jc w:val="both"/>
        <w:rPr>
          <w:rFonts w:cs="Arial"/>
          <w:b/>
          <w:bCs/>
        </w:rPr>
      </w:pPr>
      <w:r w:rsidRPr="00E35ADD">
        <w:rPr>
          <w:rFonts w:cs="Arial"/>
          <w:bCs/>
        </w:rPr>
        <w:t xml:space="preserve">zawarta dnia </w:t>
      </w:r>
      <w:r w:rsidR="00460C26">
        <w:rPr>
          <w:rFonts w:cs="Arial"/>
          <w:bCs/>
        </w:rPr>
        <w:t>__________</w:t>
      </w:r>
      <w:r w:rsidR="00BE03FA" w:rsidRPr="00E35ADD">
        <w:rPr>
          <w:rFonts w:cs="Arial"/>
          <w:bCs/>
        </w:rPr>
        <w:t xml:space="preserve">2025 </w:t>
      </w:r>
      <w:r w:rsidRPr="00E35ADD">
        <w:rPr>
          <w:rFonts w:cs="Arial"/>
          <w:bCs/>
        </w:rPr>
        <w:t>roku w Krakowie, pomiędzy:</w:t>
      </w:r>
    </w:p>
    <w:p w14:paraId="793B7C17" w14:textId="77777777" w:rsidR="00481094" w:rsidRPr="00E35ADD" w:rsidRDefault="00481094" w:rsidP="00481094">
      <w:pPr>
        <w:spacing w:after="0" w:line="240" w:lineRule="auto"/>
        <w:jc w:val="both"/>
        <w:rPr>
          <w:rFonts w:cs="Arial"/>
          <w:b/>
          <w:bCs/>
        </w:rPr>
      </w:pPr>
    </w:p>
    <w:p w14:paraId="7A148214" w14:textId="77777777" w:rsidR="00481094" w:rsidRPr="00B23B28" w:rsidRDefault="00481094" w:rsidP="00481094">
      <w:pPr>
        <w:spacing w:after="0" w:line="240" w:lineRule="auto"/>
        <w:jc w:val="both"/>
        <w:rPr>
          <w:rFonts w:cs="Arial"/>
        </w:rPr>
      </w:pPr>
      <w:r w:rsidRPr="00E35ADD">
        <w:rPr>
          <w:rFonts w:cs="Arial"/>
          <w:b/>
          <w:bCs/>
        </w:rPr>
        <w:t>ORLEN OIL Sp. z o.o. z siedzibą w Gdańsku (80-718), przy ul. Elbląska 135</w:t>
      </w:r>
      <w:r w:rsidRPr="00E35ADD">
        <w:rPr>
          <w:rFonts w:cs="Arial"/>
        </w:rPr>
        <w:t>, wpisaną do rejestru przedsiębiorców Krajowego Rejestru Sądowego prowadzonego przez Sąd Rejonowy dla Gdańska-Północ w Gdańsku, VII Wydział Gospodarczy Krajowego Rejestru Sądowego, pod numerem KRS 0000102722, posiadając</w:t>
      </w:r>
      <w:r w:rsidR="00B25C58">
        <w:rPr>
          <w:rFonts w:cs="Arial"/>
        </w:rPr>
        <w:t>ą</w:t>
      </w:r>
      <w:r w:rsidRPr="00E35ADD">
        <w:rPr>
          <w:rFonts w:cs="Arial"/>
        </w:rPr>
        <w:t xml:space="preserve"> </w:t>
      </w:r>
      <w:r w:rsidRPr="00E35ADD">
        <w:rPr>
          <w:rFonts w:cs="Arial"/>
          <w:bCs/>
        </w:rPr>
        <w:t>NIP: 675</w:t>
      </w:r>
      <w:r w:rsidRPr="00E35ADD">
        <w:rPr>
          <w:rFonts w:cs="Arial"/>
          <w:bCs/>
        </w:rPr>
        <w:noBreakHyphen/>
        <w:t>11</w:t>
      </w:r>
      <w:r w:rsidRPr="00E35ADD">
        <w:rPr>
          <w:rFonts w:cs="Arial"/>
          <w:bCs/>
        </w:rPr>
        <w:noBreakHyphen/>
        <w:t>90</w:t>
      </w:r>
      <w:r w:rsidRPr="00E35ADD">
        <w:rPr>
          <w:rFonts w:cs="Arial"/>
          <w:bCs/>
        </w:rPr>
        <w:noBreakHyphen/>
        <w:t>702</w:t>
      </w:r>
      <w:r w:rsidRPr="00E35ADD">
        <w:rPr>
          <w:rFonts w:cs="Arial"/>
        </w:rPr>
        <w:t xml:space="preserve"> oraz REGON 351492391, BDO 000026</w:t>
      </w:r>
      <w:r w:rsidR="00930859">
        <w:rPr>
          <w:rFonts w:cs="Arial"/>
        </w:rPr>
        <w:t>3</w:t>
      </w:r>
      <w:r w:rsidRPr="00E35ADD">
        <w:rPr>
          <w:rFonts w:cs="Arial"/>
        </w:rPr>
        <w:t>43 o kapitale zakładowym w wysokości 342 365 000 zł,</w:t>
      </w:r>
      <w:r w:rsidR="00094A51">
        <w:rPr>
          <w:rFonts w:cs="Arial"/>
        </w:rPr>
        <w:t xml:space="preserve"> </w:t>
      </w:r>
      <w:r w:rsidRPr="00B23B28">
        <w:rPr>
          <w:rFonts w:cs="Arial"/>
        </w:rPr>
        <w:t>reprezentowaną przez:</w:t>
      </w:r>
    </w:p>
    <w:p w14:paraId="7FCF2DED" w14:textId="77777777" w:rsidR="00481094" w:rsidRPr="00A30426" w:rsidRDefault="00481094" w:rsidP="00481094">
      <w:pPr>
        <w:spacing w:after="0" w:line="240" w:lineRule="auto"/>
        <w:jc w:val="both"/>
        <w:rPr>
          <w:rFonts w:cs="Arial"/>
        </w:rPr>
      </w:pPr>
    </w:p>
    <w:p w14:paraId="2A68257B" w14:textId="5BA4D375" w:rsidR="00481094" w:rsidRDefault="00542BD6" w:rsidP="00542BD6">
      <w:pPr>
        <w:numPr>
          <w:ilvl w:val="0"/>
          <w:numId w:val="23"/>
        </w:numPr>
        <w:spacing w:after="0" w:line="240" w:lineRule="auto"/>
        <w:jc w:val="both"/>
        <w:rPr>
          <w:rFonts w:cs="Arial"/>
        </w:rPr>
      </w:pPr>
      <w:r>
        <w:rPr>
          <w:rFonts w:cs="Arial"/>
        </w:rPr>
        <w:t>……………………………….</w:t>
      </w:r>
    </w:p>
    <w:p w14:paraId="0A44B69C" w14:textId="00C5DDF0" w:rsidR="00542BD6" w:rsidRDefault="00542BD6" w:rsidP="00542BD6">
      <w:pPr>
        <w:numPr>
          <w:ilvl w:val="0"/>
          <w:numId w:val="23"/>
        </w:numPr>
        <w:spacing w:after="0" w:line="240" w:lineRule="auto"/>
        <w:jc w:val="both"/>
        <w:rPr>
          <w:rFonts w:cs="Arial"/>
        </w:rPr>
      </w:pPr>
      <w:r>
        <w:rPr>
          <w:rFonts w:cs="Arial"/>
        </w:rPr>
        <w:t>………………………………</w:t>
      </w:r>
    </w:p>
    <w:p w14:paraId="47F54E09" w14:textId="77777777" w:rsidR="00542BD6" w:rsidRPr="00E35ADD" w:rsidRDefault="00542BD6" w:rsidP="00542BD6">
      <w:pPr>
        <w:numPr>
          <w:ilvl w:val="0"/>
          <w:numId w:val="23"/>
        </w:numPr>
        <w:spacing w:after="0" w:line="240" w:lineRule="auto"/>
        <w:jc w:val="both"/>
        <w:rPr>
          <w:rFonts w:cs="Arial"/>
        </w:rPr>
      </w:pPr>
    </w:p>
    <w:p w14:paraId="7872ACEE" w14:textId="77777777" w:rsidR="00481094" w:rsidRDefault="00481094" w:rsidP="00481094">
      <w:pPr>
        <w:spacing w:after="0" w:line="240" w:lineRule="auto"/>
        <w:jc w:val="both"/>
        <w:rPr>
          <w:rFonts w:cs="Arial"/>
          <w:bCs/>
        </w:rPr>
      </w:pPr>
      <w:r w:rsidRPr="00E35ADD">
        <w:rPr>
          <w:rFonts w:cs="Arial"/>
          <w:bCs/>
        </w:rPr>
        <w:t>zwaną w dalszej części Umowy</w:t>
      </w:r>
      <w:r w:rsidRPr="00E35ADD">
        <w:rPr>
          <w:rFonts w:cs="Arial"/>
          <w:b/>
          <w:bCs/>
        </w:rPr>
        <w:t xml:space="preserve"> </w:t>
      </w:r>
      <w:r w:rsidRPr="00E35ADD">
        <w:rPr>
          <w:rFonts w:cs="Arial"/>
          <w:bCs/>
        </w:rPr>
        <w:t>„</w:t>
      </w:r>
      <w:r w:rsidRPr="00E35ADD">
        <w:rPr>
          <w:rFonts w:cs="Arial"/>
          <w:b/>
          <w:bCs/>
        </w:rPr>
        <w:t>Zamawiającym</w:t>
      </w:r>
      <w:r w:rsidRPr="00E35ADD">
        <w:rPr>
          <w:rFonts w:cs="Arial"/>
          <w:bCs/>
        </w:rPr>
        <w:t>” lub „</w:t>
      </w:r>
      <w:r w:rsidR="008F699E" w:rsidRPr="00E35ADD">
        <w:rPr>
          <w:rFonts w:cs="Arial"/>
          <w:b/>
          <w:bCs/>
        </w:rPr>
        <w:t>ORLEN</w:t>
      </w:r>
      <w:r w:rsidR="00103F29" w:rsidRPr="00E35ADD">
        <w:rPr>
          <w:rFonts w:cs="Arial"/>
          <w:b/>
          <w:bCs/>
        </w:rPr>
        <w:t xml:space="preserve"> OIL</w:t>
      </w:r>
      <w:r w:rsidRPr="00E35ADD">
        <w:rPr>
          <w:rFonts w:cs="Arial"/>
          <w:bCs/>
        </w:rPr>
        <w:t>”,</w:t>
      </w:r>
    </w:p>
    <w:p w14:paraId="62613114" w14:textId="77777777" w:rsidR="00B25C58" w:rsidRPr="00E35ADD" w:rsidRDefault="00B25C58" w:rsidP="00481094">
      <w:pPr>
        <w:spacing w:after="0" w:line="240" w:lineRule="auto"/>
        <w:jc w:val="both"/>
        <w:rPr>
          <w:rFonts w:cs="Arial"/>
          <w:b/>
          <w:bCs/>
        </w:rPr>
      </w:pPr>
    </w:p>
    <w:p w14:paraId="45A4A79A" w14:textId="77777777" w:rsidR="00481094" w:rsidRDefault="00481094" w:rsidP="00481094">
      <w:pPr>
        <w:spacing w:after="0" w:line="240" w:lineRule="auto"/>
        <w:jc w:val="both"/>
        <w:rPr>
          <w:rFonts w:cs="Arial"/>
          <w:b/>
          <w:bCs/>
        </w:rPr>
      </w:pPr>
      <w:r w:rsidRPr="00D41390">
        <w:rPr>
          <w:rFonts w:cs="Arial"/>
          <w:b/>
          <w:bCs/>
        </w:rPr>
        <w:t>a</w:t>
      </w:r>
    </w:p>
    <w:p w14:paraId="58BEA8E5" w14:textId="77777777" w:rsidR="00B25C58" w:rsidRDefault="00B25C58" w:rsidP="00481094">
      <w:pPr>
        <w:spacing w:after="0" w:line="240" w:lineRule="auto"/>
        <w:jc w:val="both"/>
        <w:rPr>
          <w:rFonts w:cs="Arial"/>
          <w:b/>
          <w:bCs/>
        </w:rPr>
      </w:pPr>
    </w:p>
    <w:p w14:paraId="25622CE3" w14:textId="111CE3CF" w:rsidR="007B24F9" w:rsidRDefault="00542BD6" w:rsidP="007B24F9">
      <w:pPr>
        <w:spacing w:after="0" w:line="240" w:lineRule="auto"/>
        <w:jc w:val="both"/>
        <w:rPr>
          <w:rFonts w:cs="Arial"/>
          <w:bCs/>
          <w:lang w:eastAsia="zh-CN"/>
        </w:rPr>
      </w:pPr>
      <w:r>
        <w:rPr>
          <w:rFonts w:cs="Arial"/>
          <w:bCs/>
          <w:lang w:eastAsia="zh-CN"/>
        </w:rPr>
        <w:t>…………………………………………………….</w:t>
      </w:r>
    </w:p>
    <w:p w14:paraId="17D46F11" w14:textId="77777777" w:rsidR="00542BD6" w:rsidRDefault="00542BD6" w:rsidP="007B24F9">
      <w:pPr>
        <w:spacing w:after="0" w:line="240" w:lineRule="auto"/>
        <w:jc w:val="both"/>
        <w:rPr>
          <w:rFonts w:cs="Arial"/>
          <w:bCs/>
          <w:lang w:eastAsia="zh-CN"/>
        </w:rPr>
      </w:pPr>
    </w:p>
    <w:p w14:paraId="0F7A45D6" w14:textId="52962CAF" w:rsidR="00542BD6" w:rsidRPr="00195761" w:rsidRDefault="00542BD6" w:rsidP="007B24F9">
      <w:pPr>
        <w:spacing w:after="0" w:line="240" w:lineRule="auto"/>
        <w:jc w:val="both"/>
        <w:rPr>
          <w:rFonts w:cs="Arial"/>
          <w:bCs/>
          <w:lang w:eastAsia="zh-CN"/>
        </w:rPr>
      </w:pPr>
      <w:r>
        <w:rPr>
          <w:rFonts w:cs="Arial"/>
          <w:bCs/>
          <w:lang w:eastAsia="zh-CN"/>
        </w:rPr>
        <w:t>…………………………………………………….</w:t>
      </w:r>
    </w:p>
    <w:p w14:paraId="4260D62F" w14:textId="77777777" w:rsidR="00E04F01" w:rsidRPr="00E35ADD" w:rsidRDefault="00E04F01" w:rsidP="00481094">
      <w:pPr>
        <w:spacing w:after="0" w:line="240" w:lineRule="auto"/>
        <w:ind w:left="780"/>
        <w:jc w:val="both"/>
        <w:rPr>
          <w:rFonts w:cs="Arial"/>
        </w:rPr>
      </w:pPr>
    </w:p>
    <w:p w14:paraId="18059B20" w14:textId="77777777" w:rsidR="00481094" w:rsidRPr="00E35ADD" w:rsidRDefault="00481094" w:rsidP="00481094">
      <w:pPr>
        <w:spacing w:after="0" w:line="240" w:lineRule="auto"/>
        <w:jc w:val="both"/>
        <w:rPr>
          <w:rFonts w:cs="Arial"/>
          <w:b/>
          <w:bCs/>
        </w:rPr>
      </w:pPr>
      <w:r w:rsidRPr="00E35ADD">
        <w:rPr>
          <w:rFonts w:cs="Arial"/>
          <w:bCs/>
        </w:rPr>
        <w:t>zwaną w dalszej części Umowy</w:t>
      </w:r>
      <w:r w:rsidRPr="00E35ADD">
        <w:rPr>
          <w:rFonts w:cs="Arial"/>
          <w:b/>
          <w:bCs/>
        </w:rPr>
        <w:t xml:space="preserve"> </w:t>
      </w:r>
      <w:r w:rsidRPr="00E35ADD">
        <w:rPr>
          <w:rFonts w:cs="Arial"/>
          <w:bCs/>
        </w:rPr>
        <w:t>„</w:t>
      </w:r>
      <w:r w:rsidRPr="00E35ADD">
        <w:rPr>
          <w:rFonts w:cs="Arial"/>
          <w:b/>
          <w:bCs/>
        </w:rPr>
        <w:t>Wykonawcą</w:t>
      </w:r>
      <w:r w:rsidRPr="00E35ADD">
        <w:rPr>
          <w:rFonts w:cs="Arial"/>
          <w:bCs/>
        </w:rPr>
        <w:t>”.</w:t>
      </w:r>
    </w:p>
    <w:p w14:paraId="2A1CCA22" w14:textId="77777777" w:rsidR="00481094" w:rsidRPr="00E35ADD" w:rsidRDefault="00481094" w:rsidP="00481094">
      <w:pPr>
        <w:spacing w:after="0" w:line="240" w:lineRule="auto"/>
        <w:jc w:val="both"/>
        <w:rPr>
          <w:rFonts w:cs="Arial"/>
          <w:b/>
          <w:bCs/>
        </w:rPr>
      </w:pPr>
    </w:p>
    <w:p w14:paraId="2D8333F9" w14:textId="77777777" w:rsidR="00481094" w:rsidRPr="00E35ADD" w:rsidRDefault="00481094" w:rsidP="00481094">
      <w:pPr>
        <w:autoSpaceDE w:val="0"/>
        <w:spacing w:after="120" w:line="240" w:lineRule="auto"/>
        <w:jc w:val="both"/>
        <w:rPr>
          <w:rFonts w:cs="Arial"/>
          <w:b/>
          <w:bCs/>
        </w:rPr>
      </w:pPr>
      <w:r w:rsidRPr="00E35ADD">
        <w:rPr>
          <w:rFonts w:cs="Arial"/>
          <w:b/>
          <w:bCs/>
        </w:rPr>
        <w:t>Wykonawca</w:t>
      </w:r>
      <w:r w:rsidRPr="00E35ADD">
        <w:rPr>
          <w:rFonts w:cs="Arial"/>
          <w:bCs/>
        </w:rPr>
        <w:t xml:space="preserve"> i </w:t>
      </w:r>
      <w:r w:rsidRPr="00E35ADD">
        <w:rPr>
          <w:rFonts w:cs="Arial"/>
          <w:b/>
          <w:bCs/>
        </w:rPr>
        <w:t>Zamawiający</w:t>
      </w:r>
      <w:r w:rsidRPr="00E35ADD">
        <w:rPr>
          <w:rFonts w:cs="Arial"/>
          <w:bCs/>
        </w:rPr>
        <w:t xml:space="preserve"> w dalszej części Umowy zwani są również łącznie „</w:t>
      </w:r>
      <w:r w:rsidRPr="00E35ADD">
        <w:rPr>
          <w:rFonts w:cs="Arial"/>
          <w:b/>
          <w:bCs/>
        </w:rPr>
        <w:t>Stronami</w:t>
      </w:r>
      <w:r w:rsidRPr="00E35ADD">
        <w:rPr>
          <w:rFonts w:cs="Arial"/>
          <w:bCs/>
        </w:rPr>
        <w:t>”</w:t>
      </w:r>
      <w:r w:rsidRPr="00E35ADD">
        <w:rPr>
          <w:rFonts w:cs="Arial"/>
          <w:b/>
          <w:bCs/>
        </w:rPr>
        <w:t xml:space="preserve"> </w:t>
      </w:r>
      <w:r w:rsidRPr="00E35ADD">
        <w:rPr>
          <w:rFonts w:cs="Arial"/>
          <w:bCs/>
        </w:rPr>
        <w:t>lub każdy z osobna „</w:t>
      </w:r>
      <w:r w:rsidRPr="00E35ADD">
        <w:rPr>
          <w:rFonts w:cs="Arial"/>
          <w:b/>
          <w:bCs/>
        </w:rPr>
        <w:t>Stroną</w:t>
      </w:r>
      <w:r w:rsidRPr="00E35ADD">
        <w:rPr>
          <w:rFonts w:cs="Arial"/>
          <w:bCs/>
        </w:rPr>
        <w:t>”</w:t>
      </w:r>
      <w:r w:rsidRPr="00E35ADD">
        <w:rPr>
          <w:rFonts w:cs="Arial"/>
          <w:b/>
          <w:bCs/>
        </w:rPr>
        <w:t>.</w:t>
      </w:r>
    </w:p>
    <w:p w14:paraId="1D6DA516" w14:textId="77777777" w:rsidR="00481094" w:rsidRPr="00E35ADD" w:rsidRDefault="00481094" w:rsidP="00481094">
      <w:pPr>
        <w:autoSpaceDE w:val="0"/>
        <w:spacing w:after="0" w:line="240" w:lineRule="auto"/>
        <w:jc w:val="both"/>
        <w:rPr>
          <w:rFonts w:cs="Arial"/>
          <w:bCs/>
        </w:rPr>
      </w:pPr>
      <w:r w:rsidRPr="00E35ADD">
        <w:rPr>
          <w:rFonts w:cs="Arial"/>
          <w:bCs/>
        </w:rPr>
        <w:t>Strony zawarły Umowę o następującej treści:</w:t>
      </w:r>
    </w:p>
    <w:p w14:paraId="1262F75D" w14:textId="77777777" w:rsidR="00481094" w:rsidRPr="00E35ADD" w:rsidRDefault="00481094" w:rsidP="00481094">
      <w:pPr>
        <w:autoSpaceDE w:val="0"/>
        <w:spacing w:after="0" w:line="240" w:lineRule="auto"/>
        <w:jc w:val="both"/>
        <w:rPr>
          <w:rFonts w:cs="Arial"/>
          <w:bCs/>
        </w:rPr>
      </w:pPr>
    </w:p>
    <w:p w14:paraId="79B8715D" w14:textId="77777777" w:rsidR="00481094" w:rsidRPr="00E35ADD" w:rsidRDefault="00481094" w:rsidP="00481094">
      <w:pPr>
        <w:autoSpaceDE w:val="0"/>
        <w:spacing w:after="0" w:line="240" w:lineRule="auto"/>
        <w:jc w:val="both"/>
        <w:rPr>
          <w:rFonts w:cs="Arial"/>
          <w:bCs/>
        </w:rPr>
      </w:pPr>
      <w:r w:rsidRPr="00E35ADD">
        <w:rPr>
          <w:rFonts w:cs="Arial"/>
          <w:bCs/>
        </w:rPr>
        <w:t>Pojęcia używane w Umowie mają następujące znaczenie:</w:t>
      </w:r>
    </w:p>
    <w:p w14:paraId="33E20109" w14:textId="648F276C" w:rsidR="00481094" w:rsidRPr="00713764" w:rsidRDefault="00481094" w:rsidP="00713764">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Umowa</w:t>
      </w:r>
      <w:r w:rsidRPr="00E35ADD">
        <w:rPr>
          <w:rFonts w:cs="Arial"/>
        </w:rPr>
        <w:t xml:space="preserve"> – niniejsza umowa nr </w:t>
      </w:r>
      <w:r w:rsidR="00542BD6">
        <w:rPr>
          <w:rFonts w:cs="Arial"/>
          <w:b/>
          <w:bCs/>
        </w:rPr>
        <w:t>……………</w:t>
      </w:r>
      <w:r w:rsidR="00460C26">
        <w:rPr>
          <w:rFonts w:cs="Arial"/>
          <w:b/>
          <w:bCs/>
        </w:rPr>
        <w:t xml:space="preserve"> </w:t>
      </w:r>
      <w:r w:rsidRPr="00E35ADD">
        <w:rPr>
          <w:rFonts w:cs="Arial"/>
        </w:rPr>
        <w:t xml:space="preserve">zawarta w dniu </w:t>
      </w:r>
      <w:r w:rsidR="00460C26">
        <w:rPr>
          <w:rFonts w:cs="Arial"/>
        </w:rPr>
        <w:t>_______</w:t>
      </w:r>
      <w:r w:rsidR="00C2000E" w:rsidRPr="00E35ADD">
        <w:rPr>
          <w:rFonts w:cs="Arial"/>
        </w:rPr>
        <w:t>2025</w:t>
      </w:r>
      <w:r w:rsidRPr="00E35ADD">
        <w:rPr>
          <w:rFonts w:cs="Arial"/>
        </w:rPr>
        <w:t xml:space="preserve"> r. pomiędzy Zamawiającym a Wykonawcą, łącznie z Załącznikami oraz wszelkimi aneksami do umowy </w:t>
      </w:r>
      <w:r w:rsidR="00713764">
        <w:rPr>
          <w:rFonts w:cs="Arial"/>
        </w:rPr>
        <w:br/>
      </w:r>
      <w:r w:rsidRPr="00713764">
        <w:rPr>
          <w:rFonts w:cs="Arial"/>
        </w:rPr>
        <w:t>i porozumieniami zawartymi w związku z tą umową</w:t>
      </w:r>
      <w:r w:rsidR="00B27C7A" w:rsidRPr="00713764">
        <w:rPr>
          <w:rFonts w:cs="Arial"/>
        </w:rPr>
        <w:t>, jeżeli zostaną zawarte</w:t>
      </w:r>
      <w:r w:rsidRPr="00713764">
        <w:rPr>
          <w:rFonts w:cs="Arial"/>
        </w:rPr>
        <w:t>;</w:t>
      </w:r>
    </w:p>
    <w:p w14:paraId="004E80AD" w14:textId="648B9B77" w:rsidR="00481094" w:rsidRPr="00E35ADD" w:rsidRDefault="00481094" w:rsidP="0032334E">
      <w:pPr>
        <w:widowControl w:val="0"/>
        <w:numPr>
          <w:ilvl w:val="0"/>
          <w:numId w:val="28"/>
        </w:numPr>
        <w:suppressAutoHyphens w:val="0"/>
        <w:autoSpaceDE w:val="0"/>
        <w:autoSpaceDN w:val="0"/>
        <w:adjustRightInd w:val="0"/>
        <w:spacing w:after="120" w:line="240" w:lineRule="auto"/>
        <w:ind w:left="284"/>
        <w:jc w:val="both"/>
        <w:rPr>
          <w:rFonts w:cs="Arial"/>
        </w:rPr>
      </w:pPr>
      <w:r w:rsidRPr="00E35ADD">
        <w:rPr>
          <w:rFonts w:cs="Arial"/>
          <w:b/>
        </w:rPr>
        <w:t>Przedmiot Umowy</w:t>
      </w:r>
      <w:r w:rsidR="00110C91" w:rsidRPr="00E35ADD">
        <w:rPr>
          <w:rFonts w:cs="Arial"/>
          <w:b/>
        </w:rPr>
        <w:t>/ Inwestycja</w:t>
      </w:r>
      <w:r w:rsidRPr="00E35ADD">
        <w:rPr>
          <w:rFonts w:cs="Arial"/>
        </w:rPr>
        <w:t xml:space="preserve"> – oznacza wykonanie zadania inwestycyjnego pn.: </w:t>
      </w:r>
      <w:r w:rsidR="00237FB4" w:rsidRPr="00237FB4">
        <w:rPr>
          <w:rFonts w:cs="Arial"/>
        </w:rPr>
        <w:t>„Remont pomieszczenia rozdzielnic R301-R301/4 zlokalizowanego w Zakładzie Produkcyjnym ORLEN OIL Sp. z o.o. w Czechowicach – Dziedzicach”</w:t>
      </w:r>
      <w:r w:rsidR="00691AFE" w:rsidRPr="00E35ADD">
        <w:rPr>
          <w:rFonts w:cs="Arial"/>
          <w:color w:val="000000"/>
          <w:shd w:val="clear" w:color="auto" w:fill="FFFFFF"/>
        </w:rPr>
        <w:t> </w:t>
      </w:r>
      <w:r w:rsidRPr="00E35ADD">
        <w:rPr>
          <w:rFonts w:cs="Arial"/>
        </w:rPr>
        <w:t xml:space="preserve">, szczegółowo opisanego w </w:t>
      </w:r>
      <w:r w:rsidR="0053235E" w:rsidRPr="00E35ADD">
        <w:rPr>
          <w:rFonts w:cs="Arial"/>
          <w:b/>
        </w:rPr>
        <w:t xml:space="preserve">Załącznikach </w:t>
      </w:r>
      <w:r w:rsidRPr="00E35ADD">
        <w:rPr>
          <w:rFonts w:cs="Arial"/>
          <w:b/>
        </w:rPr>
        <w:t>nr 1, nr 2 i nr 3</w:t>
      </w:r>
      <w:r w:rsidRPr="00E35ADD">
        <w:rPr>
          <w:rFonts w:cs="Arial"/>
        </w:rPr>
        <w:t xml:space="preserve"> do Umowy</w:t>
      </w:r>
      <w:r w:rsidR="001B5678" w:rsidRPr="00E35ADD">
        <w:rPr>
          <w:rFonts w:cs="Arial"/>
        </w:rPr>
        <w:t xml:space="preserve"> wraz z Pracami</w:t>
      </w:r>
      <w:r w:rsidRPr="00E35ADD">
        <w:rPr>
          <w:rFonts w:cs="Arial"/>
        </w:rPr>
        <w:t>.</w:t>
      </w:r>
    </w:p>
    <w:p w14:paraId="5EAB2E7C"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Dokumentacja Projektowa</w:t>
      </w:r>
      <w:r w:rsidRPr="00E35ADD">
        <w:rPr>
          <w:rFonts w:cs="Arial"/>
        </w:rPr>
        <w:t xml:space="preserve"> – oznacza wszelkie dokumenty, raporty, koncepcje, notatki, protokoły </w:t>
      </w:r>
      <w:r w:rsidR="00713764">
        <w:rPr>
          <w:rFonts w:cs="Arial"/>
        </w:rPr>
        <w:br/>
      </w:r>
      <w:r w:rsidRPr="00E35ADD">
        <w:rPr>
          <w:rFonts w:cs="Arial"/>
        </w:rPr>
        <w:t xml:space="preserve">z odbiorów, protokoły z prób, protokoły z testów, Dokumentację Techniczną, czy Dokumentację Administracyjną itp., wyszczególnione w Umowie, w tym w </w:t>
      </w:r>
      <w:r w:rsidRPr="00E35ADD">
        <w:rPr>
          <w:rFonts w:cs="Arial"/>
          <w:b/>
        </w:rPr>
        <w:t>Załączniku nr 2</w:t>
      </w:r>
      <w:r w:rsidRPr="00E35ADD">
        <w:rPr>
          <w:rFonts w:cs="Arial"/>
        </w:rPr>
        <w:t xml:space="preserve"> do Umowy; </w:t>
      </w:r>
    </w:p>
    <w:p w14:paraId="68232962"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Dokumentacja Techniczna</w:t>
      </w:r>
      <w:r w:rsidRPr="00E35ADD">
        <w:rPr>
          <w:rFonts w:cs="Arial"/>
        </w:rPr>
        <w:t xml:space="preserve"> – oznacza wszelkie dokumenty i koncepcje wyszczególnione w pkt </w:t>
      </w:r>
      <w:r w:rsidR="00713764">
        <w:rPr>
          <w:rFonts w:cs="Arial"/>
        </w:rPr>
        <w:br/>
      </w:r>
      <w:r w:rsidRPr="00E35ADD">
        <w:rPr>
          <w:rFonts w:cs="Arial"/>
        </w:rPr>
        <w:t xml:space="preserve">I </w:t>
      </w:r>
      <w:proofErr w:type="spellStart"/>
      <w:r w:rsidRPr="00E35ADD">
        <w:rPr>
          <w:rFonts w:cs="Arial"/>
        </w:rPr>
        <w:t>ppkt</w:t>
      </w:r>
      <w:proofErr w:type="spellEnd"/>
      <w:r w:rsidRPr="00E35ADD">
        <w:rPr>
          <w:rFonts w:cs="Arial"/>
        </w:rPr>
        <w:t xml:space="preserve">. 4 </w:t>
      </w:r>
      <w:r w:rsidRPr="00E35ADD">
        <w:rPr>
          <w:rFonts w:cs="Arial"/>
          <w:b/>
        </w:rPr>
        <w:t>Załącznika nr 2</w:t>
      </w:r>
      <w:r w:rsidRPr="00E35ADD">
        <w:rPr>
          <w:rFonts w:cs="Arial"/>
        </w:rPr>
        <w:t xml:space="preserve"> do Umowy; </w:t>
      </w:r>
    </w:p>
    <w:p w14:paraId="27F770C4"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Dokumentacja Administracyjna</w:t>
      </w:r>
      <w:r w:rsidRPr="00E35ADD">
        <w:rPr>
          <w:rFonts w:cs="Arial"/>
        </w:rPr>
        <w:t xml:space="preserve"> – oznacza wszelkie dokumenty i koncepcje wyszczególnione </w:t>
      </w:r>
      <w:r w:rsidR="00713764">
        <w:rPr>
          <w:rFonts w:cs="Arial"/>
        </w:rPr>
        <w:br/>
      </w:r>
      <w:r w:rsidRPr="00E35ADD">
        <w:rPr>
          <w:rFonts w:cs="Arial"/>
        </w:rPr>
        <w:t xml:space="preserve">w pkt I </w:t>
      </w:r>
      <w:proofErr w:type="spellStart"/>
      <w:r w:rsidRPr="00E35ADD">
        <w:rPr>
          <w:rFonts w:cs="Arial"/>
        </w:rPr>
        <w:t>ppkt</w:t>
      </w:r>
      <w:proofErr w:type="spellEnd"/>
      <w:r w:rsidRPr="00E35ADD">
        <w:rPr>
          <w:rFonts w:cs="Arial"/>
        </w:rPr>
        <w:t xml:space="preserve">. 5 </w:t>
      </w:r>
      <w:r w:rsidRPr="00E35ADD">
        <w:rPr>
          <w:rFonts w:cs="Arial"/>
          <w:b/>
        </w:rPr>
        <w:t>Załącznika nr 2</w:t>
      </w:r>
      <w:r w:rsidRPr="00E35ADD">
        <w:rPr>
          <w:rFonts w:cs="Arial"/>
        </w:rPr>
        <w:t xml:space="preserve"> do Umowy;</w:t>
      </w:r>
    </w:p>
    <w:p w14:paraId="5AADD2B6"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Prace</w:t>
      </w:r>
      <w:r w:rsidRPr="00E35ADD">
        <w:rPr>
          <w:rFonts w:cs="Arial"/>
        </w:rPr>
        <w:t xml:space="preserve"> – oznacza wszelkie czynności, w tym prawne i faktyczne, niezbędne do wykonania Przedmiotu Umowy w sposób należyty</w:t>
      </w:r>
      <w:r w:rsidR="00A25C3C" w:rsidRPr="00E35ADD">
        <w:rPr>
          <w:rFonts w:cs="Arial"/>
        </w:rPr>
        <w:t>, choćby nie zostały w Umowie wymienione wprost</w:t>
      </w:r>
      <w:r w:rsidRPr="00E35ADD">
        <w:rPr>
          <w:rFonts w:cs="Arial"/>
        </w:rPr>
        <w:t>;</w:t>
      </w:r>
    </w:p>
    <w:p w14:paraId="59798335"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Wynagrodzenie</w:t>
      </w:r>
      <w:r w:rsidRPr="00E35ADD">
        <w:rPr>
          <w:rFonts w:cs="Arial"/>
        </w:rPr>
        <w:t xml:space="preserve"> – wynagrodzenie ryczałtowe</w:t>
      </w:r>
      <w:r w:rsidR="00A96B38" w:rsidRPr="00E35ADD">
        <w:rPr>
          <w:rFonts w:cs="Arial"/>
        </w:rPr>
        <w:t>, o którym mowa w § 2 Umowy,</w:t>
      </w:r>
      <w:r w:rsidR="00A96B38" w:rsidRPr="00E35ADD" w:rsidDel="00A96B38">
        <w:rPr>
          <w:rFonts w:cs="Arial"/>
        </w:rPr>
        <w:t xml:space="preserve"> </w:t>
      </w:r>
      <w:r w:rsidRPr="00E35ADD">
        <w:rPr>
          <w:rFonts w:cs="Arial"/>
        </w:rPr>
        <w:t xml:space="preserve">należne Wykonawcy od Zamawiającego z tytułu wykonania </w:t>
      </w:r>
      <w:r w:rsidR="00B27C7A" w:rsidRPr="00E35ADD">
        <w:rPr>
          <w:rFonts w:cs="Arial"/>
        </w:rPr>
        <w:t>Prac</w:t>
      </w:r>
      <w:r w:rsidRPr="00E35ADD">
        <w:rPr>
          <w:rFonts w:cs="Arial"/>
        </w:rPr>
        <w:t>;</w:t>
      </w:r>
    </w:p>
    <w:p w14:paraId="25AB6218" w14:textId="77777777" w:rsidR="00B25C58" w:rsidRPr="00E35ADD" w:rsidRDefault="00B25C58" w:rsidP="00B25C58">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Prawo Budowlane</w:t>
      </w:r>
      <w:r w:rsidRPr="00E35ADD">
        <w:rPr>
          <w:rFonts w:cs="Arial"/>
        </w:rPr>
        <w:t xml:space="preserve"> – oznacza ustawę z dnia 7 lipca 1994 r. Prawo budowlane (</w:t>
      </w:r>
      <w:proofErr w:type="spellStart"/>
      <w:r w:rsidRPr="00E35ADD">
        <w:rPr>
          <w:rFonts w:cs="Arial"/>
        </w:rPr>
        <w:t>t.j</w:t>
      </w:r>
      <w:proofErr w:type="spellEnd"/>
      <w:r w:rsidRPr="00E35ADD">
        <w:rPr>
          <w:rFonts w:cs="Arial"/>
        </w:rPr>
        <w:t>. Dz.U. z 202</w:t>
      </w:r>
      <w:r>
        <w:rPr>
          <w:rFonts w:cs="Arial"/>
        </w:rPr>
        <w:t>5</w:t>
      </w:r>
      <w:r w:rsidRPr="00E35ADD">
        <w:rPr>
          <w:rFonts w:cs="Arial"/>
        </w:rPr>
        <w:t xml:space="preserve"> r. poz. </w:t>
      </w:r>
      <w:r>
        <w:rPr>
          <w:rFonts w:cs="Arial"/>
        </w:rPr>
        <w:t>418</w:t>
      </w:r>
      <w:r w:rsidRPr="00E35ADD">
        <w:rPr>
          <w:rFonts w:cs="Arial"/>
        </w:rPr>
        <w:t xml:space="preserve"> z </w:t>
      </w:r>
      <w:proofErr w:type="spellStart"/>
      <w:r w:rsidRPr="00E35ADD">
        <w:rPr>
          <w:rFonts w:cs="Arial"/>
        </w:rPr>
        <w:t>późn</w:t>
      </w:r>
      <w:proofErr w:type="spellEnd"/>
      <w:r w:rsidRPr="00E35ADD">
        <w:rPr>
          <w:rFonts w:cs="Arial"/>
        </w:rPr>
        <w:t xml:space="preserve">. zm.); </w:t>
      </w:r>
    </w:p>
    <w:p w14:paraId="3ADF0464" w14:textId="3ADC5B1C"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Kodeks Cywilny</w:t>
      </w:r>
      <w:r w:rsidRPr="00E35ADD">
        <w:rPr>
          <w:rFonts w:cs="Arial"/>
        </w:rPr>
        <w:t xml:space="preserve"> – oznacza ustawę z dnia 23 kwietnia 1964 r. Kodeks cywilny (</w:t>
      </w:r>
      <w:proofErr w:type="spellStart"/>
      <w:r w:rsidRPr="00E35ADD">
        <w:rPr>
          <w:rFonts w:cs="Arial"/>
        </w:rPr>
        <w:t>t.j</w:t>
      </w:r>
      <w:proofErr w:type="spellEnd"/>
      <w:r w:rsidRPr="00E35ADD">
        <w:rPr>
          <w:rFonts w:cs="Arial"/>
        </w:rPr>
        <w:t xml:space="preserve">. Dz.U. z </w:t>
      </w:r>
      <w:r w:rsidR="00237FB4" w:rsidRPr="00E35ADD">
        <w:rPr>
          <w:rFonts w:cs="Arial"/>
        </w:rPr>
        <w:t>202</w:t>
      </w:r>
      <w:r w:rsidR="00237FB4">
        <w:rPr>
          <w:rFonts w:cs="Arial"/>
        </w:rPr>
        <w:t>5</w:t>
      </w:r>
      <w:r w:rsidR="00237FB4" w:rsidRPr="00E35ADD">
        <w:rPr>
          <w:rFonts w:cs="Arial"/>
        </w:rPr>
        <w:t xml:space="preserve"> </w:t>
      </w:r>
      <w:r w:rsidRPr="00E35ADD">
        <w:rPr>
          <w:rFonts w:cs="Arial"/>
        </w:rPr>
        <w:t xml:space="preserve">r. poz. </w:t>
      </w:r>
      <w:r w:rsidR="00237FB4" w:rsidRPr="00E35ADD">
        <w:rPr>
          <w:rFonts w:cs="Arial"/>
        </w:rPr>
        <w:t>10</w:t>
      </w:r>
      <w:r w:rsidR="00237FB4">
        <w:rPr>
          <w:rFonts w:cs="Arial"/>
        </w:rPr>
        <w:t>71</w:t>
      </w:r>
      <w:r w:rsidR="00237FB4" w:rsidRPr="00E35ADD">
        <w:rPr>
          <w:rFonts w:cs="Arial"/>
        </w:rPr>
        <w:t xml:space="preserve"> </w:t>
      </w:r>
      <w:r w:rsidRPr="00E35ADD">
        <w:rPr>
          <w:rFonts w:cs="Arial"/>
        </w:rPr>
        <w:t xml:space="preserve">z </w:t>
      </w:r>
      <w:proofErr w:type="spellStart"/>
      <w:r w:rsidRPr="00E35ADD">
        <w:rPr>
          <w:rFonts w:cs="Arial"/>
        </w:rPr>
        <w:t>późn</w:t>
      </w:r>
      <w:proofErr w:type="spellEnd"/>
      <w:r w:rsidRPr="00E35ADD">
        <w:rPr>
          <w:rFonts w:cs="Arial"/>
        </w:rPr>
        <w:t xml:space="preserve">. zm.); </w:t>
      </w:r>
    </w:p>
    <w:p w14:paraId="18B849B8"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Protokół Odbioru Końcowego</w:t>
      </w:r>
      <w:r w:rsidRPr="00E35ADD">
        <w:rPr>
          <w:rFonts w:cs="Arial"/>
        </w:rPr>
        <w:t xml:space="preserve"> – oznacza dokument podpisywany przez przedstawicieli obu Strony Umowy po zakończeniu i odebraniu Przedmiotu Umowy</w:t>
      </w:r>
      <w:r w:rsidR="00A96B38" w:rsidRPr="00E35ADD">
        <w:rPr>
          <w:rFonts w:cs="Arial"/>
        </w:rPr>
        <w:t>, stanowiący podstawę do wystawienia faktury VAT</w:t>
      </w:r>
      <w:r w:rsidRPr="00E35ADD">
        <w:rPr>
          <w:rFonts w:cs="Arial"/>
        </w:rPr>
        <w:t xml:space="preserve">; </w:t>
      </w:r>
    </w:p>
    <w:p w14:paraId="70F0E611" w14:textId="77777777" w:rsidR="00481094" w:rsidRPr="00E35ADD" w:rsidRDefault="00481094" w:rsidP="0032334E">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E35ADD">
        <w:rPr>
          <w:rFonts w:cs="Arial"/>
          <w:b/>
        </w:rPr>
        <w:t>Zakład Produkcyjny</w:t>
      </w:r>
      <w:r w:rsidRPr="00E35ADD">
        <w:rPr>
          <w:rFonts w:cs="Arial"/>
        </w:rPr>
        <w:t xml:space="preserve"> – </w:t>
      </w:r>
      <w:r w:rsidR="00817D68" w:rsidRPr="00E35ADD">
        <w:rPr>
          <w:rFonts w:cs="Arial"/>
        </w:rPr>
        <w:t xml:space="preserve">oznacza Zakład Zamawiającego zlokalizowany w </w:t>
      </w:r>
      <w:bookmarkStart w:id="0" w:name="_Hlk203545965"/>
      <w:r w:rsidR="00817D68">
        <w:rPr>
          <w:rFonts w:cs="Arial"/>
        </w:rPr>
        <w:t>Czechowicach Dziedzicach przy ul. Łukasiewicza 2</w:t>
      </w:r>
      <w:bookmarkEnd w:id="0"/>
      <w:r w:rsidR="00817D68" w:rsidRPr="00E35ADD">
        <w:rPr>
          <w:rFonts w:cs="Arial"/>
        </w:rPr>
        <w:t>, na terenie którego zostanie zrealizowany i wdrożony Przedmiot Umowy.</w:t>
      </w:r>
    </w:p>
    <w:p w14:paraId="64B70C4A" w14:textId="77777777" w:rsidR="00481094" w:rsidRPr="00E35ADD" w:rsidRDefault="00481094" w:rsidP="0084128F">
      <w:pPr>
        <w:pStyle w:val="Nagwek1"/>
        <w:rPr>
          <w:szCs w:val="20"/>
        </w:rPr>
      </w:pPr>
      <w:bookmarkStart w:id="1" w:name="_Toc64037108"/>
      <w:bookmarkStart w:id="2" w:name="_Toc65495290"/>
      <w:bookmarkStart w:id="3" w:name="_Toc65498599"/>
      <w:bookmarkStart w:id="4" w:name="_Toc65498644"/>
      <w:bookmarkStart w:id="5" w:name="_Toc167795026"/>
      <w:r w:rsidRPr="00E35ADD">
        <w:rPr>
          <w:szCs w:val="20"/>
        </w:rPr>
        <w:lastRenderedPageBreak/>
        <w:t>§1</w:t>
      </w:r>
      <w:r w:rsidRPr="00E35ADD">
        <w:rPr>
          <w:szCs w:val="20"/>
        </w:rPr>
        <w:br/>
        <w:t>Przedmiot Umowy</w:t>
      </w:r>
      <w:bookmarkEnd w:id="1"/>
      <w:bookmarkEnd w:id="2"/>
      <w:bookmarkEnd w:id="3"/>
      <w:bookmarkEnd w:id="4"/>
      <w:bookmarkEnd w:id="5"/>
    </w:p>
    <w:p w14:paraId="5D5F654C" w14:textId="2FB90838" w:rsidR="00E07092" w:rsidRPr="00850C6F" w:rsidRDefault="00481094" w:rsidP="001906DD">
      <w:pPr>
        <w:numPr>
          <w:ilvl w:val="0"/>
          <w:numId w:val="25"/>
        </w:numPr>
        <w:autoSpaceDE w:val="0"/>
        <w:spacing w:after="0" w:line="240" w:lineRule="auto"/>
        <w:ind w:left="284" w:hanging="284"/>
        <w:jc w:val="both"/>
        <w:rPr>
          <w:rFonts w:cs="Arial"/>
        </w:rPr>
      </w:pPr>
      <w:r w:rsidRPr="00E35ADD">
        <w:rPr>
          <w:rFonts w:cs="Arial"/>
        </w:rPr>
        <w:t xml:space="preserve">Zamawiający zleca, a Wykonawca przyjmuje do realizacji wykonanie </w:t>
      </w:r>
      <w:r w:rsidR="0053235E" w:rsidRPr="00E35ADD">
        <w:rPr>
          <w:rFonts w:cs="Arial"/>
        </w:rPr>
        <w:t xml:space="preserve">Prac </w:t>
      </w:r>
      <w:r w:rsidRPr="00E35ADD">
        <w:rPr>
          <w:rFonts w:cs="Arial"/>
        </w:rPr>
        <w:t xml:space="preserve">w zakresie: </w:t>
      </w:r>
      <w:r w:rsidR="00644537" w:rsidRPr="00850C6F">
        <w:rPr>
          <w:rFonts w:cs="Arial"/>
          <w:b/>
          <w:bCs/>
          <w:color w:val="000000"/>
        </w:rPr>
        <w:t>„</w:t>
      </w:r>
      <w:r w:rsidR="002572BD" w:rsidRPr="002572BD">
        <w:rPr>
          <w:rFonts w:cs="Arial"/>
          <w:b/>
          <w:bCs/>
          <w:color w:val="000000"/>
        </w:rPr>
        <w:t>Remont pomieszczenia rozdzielnic R301-R301/4 zlokalizowanego w Zakładzie Produkcyjnym ORLEN OIL Sp. z o.o. w Czechowicach – Dziedzicach</w:t>
      </w:r>
      <w:r w:rsidR="00E07092" w:rsidRPr="00850C6F">
        <w:rPr>
          <w:rFonts w:cs="Arial"/>
          <w:b/>
          <w:bCs/>
        </w:rPr>
        <w:t>”</w:t>
      </w:r>
    </w:p>
    <w:p w14:paraId="2FBDFC76" w14:textId="77777777" w:rsidR="00481094" w:rsidRPr="00E35ADD" w:rsidRDefault="00481094" w:rsidP="001906DD">
      <w:pPr>
        <w:numPr>
          <w:ilvl w:val="0"/>
          <w:numId w:val="25"/>
        </w:numPr>
        <w:autoSpaceDE w:val="0"/>
        <w:spacing w:after="0" w:line="240" w:lineRule="auto"/>
        <w:ind w:left="284" w:hanging="284"/>
        <w:jc w:val="both"/>
        <w:rPr>
          <w:rFonts w:cs="Arial"/>
        </w:rPr>
      </w:pPr>
      <w:r w:rsidRPr="00E35ADD">
        <w:rPr>
          <w:rFonts w:cs="Arial"/>
        </w:rPr>
        <w:t xml:space="preserve">Szczegółowy opis Przedmiotu Umowy określa </w:t>
      </w:r>
      <w:r w:rsidRPr="00E35ADD">
        <w:rPr>
          <w:rFonts w:cs="Arial"/>
          <w:b/>
        </w:rPr>
        <w:t>Załącznik nr 1</w:t>
      </w:r>
      <w:r w:rsidRPr="00E35ADD">
        <w:rPr>
          <w:rFonts w:cs="Arial"/>
        </w:rPr>
        <w:t xml:space="preserve"> do niniejszej Umowy.</w:t>
      </w:r>
    </w:p>
    <w:p w14:paraId="268B0B44" w14:textId="77777777" w:rsidR="00481094" w:rsidRPr="00E35ADD" w:rsidRDefault="00481094" w:rsidP="001906DD">
      <w:pPr>
        <w:numPr>
          <w:ilvl w:val="0"/>
          <w:numId w:val="25"/>
        </w:numPr>
        <w:autoSpaceDE w:val="0"/>
        <w:spacing w:after="0" w:line="240" w:lineRule="auto"/>
        <w:ind w:left="284" w:hanging="284"/>
        <w:jc w:val="both"/>
        <w:rPr>
          <w:rFonts w:cs="Arial"/>
        </w:rPr>
      </w:pPr>
      <w:r w:rsidRPr="00E35ADD">
        <w:rPr>
          <w:rFonts w:cs="Arial"/>
        </w:rPr>
        <w:t>Przyjmuje się, że Przedmiot Umowy obejmuje zrealizowanie całości prac projektowych (w tym uzyskanie zgód i decyzji</w:t>
      </w:r>
      <w:r w:rsidR="00E16E7F" w:rsidRPr="00E35ADD">
        <w:rPr>
          <w:rFonts w:cs="Arial"/>
        </w:rPr>
        <w:t>, jeśli są wymagane</w:t>
      </w:r>
      <w:r w:rsidRPr="00E35ADD">
        <w:rPr>
          <w:rFonts w:cs="Arial"/>
        </w:rPr>
        <w:t>),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3F3C05B9" w14:textId="77777777" w:rsidR="00481094" w:rsidRPr="00E35ADD" w:rsidRDefault="00481094" w:rsidP="001906DD">
      <w:pPr>
        <w:numPr>
          <w:ilvl w:val="0"/>
          <w:numId w:val="25"/>
        </w:numPr>
        <w:autoSpaceDE w:val="0"/>
        <w:spacing w:after="0" w:line="240" w:lineRule="auto"/>
        <w:ind w:left="284" w:hanging="284"/>
        <w:jc w:val="both"/>
        <w:rPr>
          <w:rFonts w:cs="Arial"/>
        </w:rPr>
      </w:pPr>
      <w:r w:rsidRPr="00E35ADD">
        <w:rPr>
          <w:rFonts w:cs="Arial"/>
        </w:rPr>
        <w:t>Wykonawca oświadcza, że otrzymał od Zamawiającego wszelkie dane i informacje niezbędne do realizacji Inwestycji</w:t>
      </w:r>
      <w:r w:rsidR="00A333BC">
        <w:rPr>
          <w:rFonts w:cs="Arial"/>
        </w:rPr>
        <w:t xml:space="preserve"> oraz nie wnosi do nich zastrzeżeń</w:t>
      </w:r>
      <w:r w:rsidRPr="00E35ADD">
        <w:rPr>
          <w:rFonts w:cs="Arial"/>
        </w:rPr>
        <w:t>.</w:t>
      </w:r>
    </w:p>
    <w:p w14:paraId="7CB451C3" w14:textId="77777777" w:rsidR="00481094" w:rsidRPr="00E35ADD" w:rsidRDefault="00481094" w:rsidP="0084128F">
      <w:pPr>
        <w:pStyle w:val="Nagwek1"/>
        <w:rPr>
          <w:szCs w:val="20"/>
        </w:rPr>
      </w:pPr>
      <w:bookmarkStart w:id="6" w:name="_Toc64037109"/>
      <w:bookmarkStart w:id="7" w:name="_Toc65495291"/>
      <w:bookmarkStart w:id="8" w:name="_Toc65498600"/>
      <w:bookmarkStart w:id="9" w:name="_Toc65498645"/>
      <w:bookmarkStart w:id="10" w:name="_Toc167795027"/>
      <w:r w:rsidRPr="00E35ADD">
        <w:rPr>
          <w:szCs w:val="20"/>
        </w:rPr>
        <w:t>§2</w:t>
      </w:r>
      <w:r w:rsidRPr="00E35ADD">
        <w:rPr>
          <w:szCs w:val="20"/>
        </w:rPr>
        <w:br/>
        <w:t>Wynagrodzenie</w:t>
      </w:r>
      <w:bookmarkEnd w:id="6"/>
      <w:bookmarkEnd w:id="7"/>
      <w:bookmarkEnd w:id="8"/>
      <w:bookmarkEnd w:id="9"/>
      <w:bookmarkEnd w:id="10"/>
    </w:p>
    <w:p w14:paraId="2CB19197" w14:textId="37D96327" w:rsidR="000C0214" w:rsidRPr="00E35ADD" w:rsidRDefault="00481094" w:rsidP="007F5717">
      <w:pPr>
        <w:numPr>
          <w:ilvl w:val="0"/>
          <w:numId w:val="26"/>
        </w:numPr>
        <w:autoSpaceDE w:val="0"/>
        <w:spacing w:after="0" w:line="240" w:lineRule="auto"/>
        <w:ind w:left="284" w:hanging="284"/>
        <w:jc w:val="both"/>
        <w:rPr>
          <w:rFonts w:cs="Arial"/>
        </w:rPr>
      </w:pPr>
      <w:r w:rsidRPr="00E35ADD">
        <w:rPr>
          <w:rFonts w:cs="Arial"/>
          <w:bCs/>
        </w:rPr>
        <w:t xml:space="preserve">Za wykonanie całości Przedmiotu Umowy Zamawiający zapłaci Wykonawcy wynagrodzenie ryczałtowe w kwocie </w:t>
      </w:r>
      <w:r w:rsidR="00542BD6">
        <w:rPr>
          <w:rFonts w:cs="Arial"/>
          <w:b/>
          <w:bCs/>
        </w:rPr>
        <w:t>……….PLN</w:t>
      </w:r>
      <w:r w:rsidRPr="00E35ADD">
        <w:rPr>
          <w:rFonts w:cs="Arial"/>
          <w:bCs/>
        </w:rPr>
        <w:t xml:space="preserve"> netto (słownie: </w:t>
      </w:r>
      <w:r w:rsidR="00542BD6">
        <w:rPr>
          <w:rFonts w:cs="Arial"/>
          <w:bCs/>
        </w:rPr>
        <w:t>…………………</w:t>
      </w:r>
      <w:r w:rsidRPr="00E35ADD">
        <w:rPr>
          <w:rFonts w:cs="Arial"/>
          <w:bCs/>
        </w:rPr>
        <w:t>) (dalej „</w:t>
      </w:r>
      <w:r w:rsidRPr="00E35ADD">
        <w:rPr>
          <w:rFonts w:cs="Arial"/>
          <w:b/>
          <w:bCs/>
        </w:rPr>
        <w:t>Wynagrodzenie</w:t>
      </w:r>
      <w:r w:rsidRPr="00E35ADD">
        <w:rPr>
          <w:rFonts w:cs="Arial"/>
          <w:bCs/>
        </w:rPr>
        <w:t xml:space="preserve">”). </w:t>
      </w:r>
    </w:p>
    <w:p w14:paraId="332B0920" w14:textId="77777777" w:rsidR="00481094" w:rsidRPr="00E35ADD" w:rsidRDefault="00481094" w:rsidP="007F5717">
      <w:pPr>
        <w:autoSpaceDE w:val="0"/>
        <w:spacing w:after="0" w:line="240" w:lineRule="auto"/>
        <w:ind w:left="284"/>
        <w:jc w:val="both"/>
        <w:rPr>
          <w:rFonts w:cs="Arial"/>
        </w:rPr>
      </w:pPr>
      <w:r w:rsidRPr="00E35ADD">
        <w:rPr>
          <w:rFonts w:cs="Arial"/>
          <w:bCs/>
        </w:rPr>
        <w:t xml:space="preserve">Ustalone tak Wynagrodzenie, o ile Umowa wyraźnie nie przewiduje inaczej, stanowi niezmienne </w:t>
      </w:r>
      <w:r w:rsidR="00713764">
        <w:rPr>
          <w:rFonts w:cs="Arial"/>
          <w:bCs/>
        </w:rPr>
        <w:br/>
      </w:r>
      <w:r w:rsidRPr="00E35ADD">
        <w:rPr>
          <w:rFonts w:cs="Arial"/>
          <w:bCs/>
        </w:rPr>
        <w:t>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w:t>
      </w:r>
      <w:r w:rsidR="001B65F7">
        <w:rPr>
          <w:rFonts w:cs="Arial"/>
          <w:bCs/>
        </w:rPr>
        <w:t xml:space="preserve"> d</w:t>
      </w:r>
      <w:r w:rsidRPr="00E35ADD">
        <w:rPr>
          <w:rFonts w:cs="Arial"/>
          <w:bCs/>
        </w:rPr>
        <w:t xml:space="preserve">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t>
      </w:r>
      <w:r w:rsidR="00713764">
        <w:rPr>
          <w:rFonts w:cs="Arial"/>
          <w:bCs/>
        </w:rPr>
        <w:br/>
      </w:r>
      <w:r w:rsidRPr="00E35ADD">
        <w:rPr>
          <w:rFonts w:cs="Arial"/>
          <w:bCs/>
        </w:rPr>
        <w:t>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1509DE1B" w14:textId="3FAF90E8" w:rsidR="00481094" w:rsidRPr="000A5853" w:rsidRDefault="00481094" w:rsidP="007F5717">
      <w:pPr>
        <w:autoSpaceDE w:val="0"/>
        <w:spacing w:after="0" w:line="240" w:lineRule="auto"/>
        <w:ind w:left="284"/>
        <w:jc w:val="both"/>
        <w:rPr>
          <w:rFonts w:cs="Arial"/>
          <w:bCs/>
        </w:rPr>
      </w:pPr>
      <w:r w:rsidRPr="00E35ADD">
        <w:rPr>
          <w:rFonts w:cs="Arial"/>
        </w:rPr>
        <w:t>Powyższa kwota Wynagrodzenia nie uwzględnia podatku od towarów i usług (VAT), który będzie doliczony do Wynagrodzenia zgodnie ze stawką obowiązującą w dniu wystawienia faktury.</w:t>
      </w:r>
      <w:r w:rsidR="00940A8E" w:rsidRPr="00940A8E">
        <w:rPr>
          <w:rFonts w:cs="Arial"/>
        </w:rPr>
        <w:t xml:space="preserve"> </w:t>
      </w:r>
      <w:r w:rsidR="00940A8E" w:rsidRPr="00E35ADD">
        <w:rPr>
          <w:rFonts w:cs="Arial"/>
        </w:rPr>
        <w:t xml:space="preserve">Wynagrodzenie będzie płatne na następujący numer rachunku bankowego Wykonawcy: </w:t>
      </w:r>
      <w:r w:rsidR="00940A8E">
        <w:rPr>
          <w:rFonts w:cs="Arial"/>
        </w:rPr>
        <w:br/>
      </w:r>
      <w:r w:rsidR="001906DD">
        <w:rPr>
          <w:rFonts w:cs="Arial"/>
          <w:b/>
        </w:rPr>
        <w:t>……………………………….</w:t>
      </w:r>
    </w:p>
    <w:p w14:paraId="2410C6F3" w14:textId="77777777" w:rsidR="005913FF" w:rsidRPr="000676A0" w:rsidRDefault="00481094" w:rsidP="007F5717">
      <w:pPr>
        <w:numPr>
          <w:ilvl w:val="0"/>
          <w:numId w:val="26"/>
        </w:numPr>
        <w:tabs>
          <w:tab w:val="left" w:pos="709"/>
        </w:tabs>
        <w:autoSpaceDE w:val="0"/>
        <w:spacing w:after="0" w:line="240" w:lineRule="auto"/>
        <w:ind w:left="284" w:hanging="284"/>
        <w:jc w:val="both"/>
        <w:rPr>
          <w:rFonts w:cs="Arial"/>
          <w:color w:val="000000"/>
        </w:rPr>
      </w:pPr>
      <w:r w:rsidRPr="00E35ADD">
        <w:rPr>
          <w:rFonts w:cs="Arial"/>
          <w:bCs/>
        </w:rPr>
        <w:t xml:space="preserve">Wynagrodzenie </w:t>
      </w:r>
      <w:r w:rsidR="00AF0144" w:rsidRPr="00E35ADD">
        <w:rPr>
          <w:rFonts w:cs="Arial"/>
          <w:bCs/>
        </w:rPr>
        <w:t>będzie</w:t>
      </w:r>
      <w:r w:rsidR="00AF0144" w:rsidRPr="00E35ADD">
        <w:rPr>
          <w:rFonts w:cs="Arial"/>
          <w:color w:val="000000"/>
        </w:rPr>
        <w:t xml:space="preserve"> </w:t>
      </w:r>
      <w:r w:rsidRPr="00E35ADD">
        <w:rPr>
          <w:rFonts w:cs="Arial"/>
          <w:bCs/>
        </w:rPr>
        <w:t>płatne w terminie</w:t>
      </w:r>
      <w:r w:rsidR="00850C6F">
        <w:rPr>
          <w:rFonts w:cs="Arial"/>
          <w:bCs/>
        </w:rPr>
        <w:t xml:space="preserve"> </w:t>
      </w:r>
      <w:r w:rsidR="001906DD">
        <w:rPr>
          <w:rFonts w:cs="Arial"/>
          <w:bCs/>
        </w:rPr>
        <w:t>…………</w:t>
      </w:r>
      <w:r w:rsidR="00850C6F">
        <w:rPr>
          <w:rFonts w:cs="Arial"/>
          <w:bCs/>
        </w:rPr>
        <w:t xml:space="preserve"> </w:t>
      </w:r>
      <w:r w:rsidR="007D0D62" w:rsidRPr="00E35ADD">
        <w:rPr>
          <w:rFonts w:cs="Arial"/>
          <w:bCs/>
        </w:rPr>
        <w:t>d</w:t>
      </w:r>
      <w:r w:rsidRPr="00E35ADD">
        <w:rPr>
          <w:rFonts w:cs="Arial"/>
          <w:bCs/>
        </w:rPr>
        <w:t xml:space="preserve">ni liczonych daty </w:t>
      </w:r>
      <w:r w:rsidR="00AF0144" w:rsidRPr="00E35ADD">
        <w:rPr>
          <w:rFonts w:cs="Arial"/>
          <w:bCs/>
        </w:rPr>
        <w:t>doręczenia prawidłowo wystawionej</w:t>
      </w:r>
      <w:r w:rsidRPr="00E35ADD">
        <w:rPr>
          <w:rFonts w:cs="Arial"/>
          <w:bCs/>
        </w:rPr>
        <w:t xml:space="preserve"> faktury VAT oraz od dnia ukończenia i dokonania odbioru</w:t>
      </w:r>
      <w:r w:rsidR="001B5678" w:rsidRPr="00E35ADD">
        <w:rPr>
          <w:rFonts w:cs="Arial"/>
          <w:bCs/>
        </w:rPr>
        <w:t xml:space="preserve"> całości Przedmiotu Umowy</w:t>
      </w:r>
      <w:r w:rsidRPr="00E35ADD">
        <w:rPr>
          <w:rFonts w:cs="Arial"/>
          <w:bCs/>
        </w:rPr>
        <w:t xml:space="preserve"> na podstawie Protokołu Odbioru Końcowego podpisanego przez Zamawiającego bez zastrzeżeń i uzyskaniu ostatecznej decyzji o pozwoleniu na użytkowanie (o ile wymagane)</w:t>
      </w:r>
      <w:r w:rsidR="005913FF">
        <w:rPr>
          <w:rFonts w:cs="Arial"/>
          <w:bCs/>
        </w:rPr>
        <w:t>.</w:t>
      </w:r>
    </w:p>
    <w:p w14:paraId="5B1E3F59"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Dniem zapłaty jest dzień obciążenia rachunku bankowego Zamawiającego.</w:t>
      </w:r>
    </w:p>
    <w:p w14:paraId="32711678"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Płatność wynagrodzenia wynikającego z Umowy będzie realizowana w mechanizmie podzielonej płatności, zgodnie z przepisem art. 108a ust. 2 ustawy z dnia 11 marca 2004 roku o podatku od Towarów i usług (</w:t>
      </w:r>
      <w:proofErr w:type="spellStart"/>
      <w:r w:rsidRPr="00E35ADD">
        <w:rPr>
          <w:rFonts w:cs="Arial"/>
          <w:bCs/>
        </w:rPr>
        <w:t>t.j</w:t>
      </w:r>
      <w:proofErr w:type="spellEnd"/>
      <w:r w:rsidRPr="00E35ADD">
        <w:rPr>
          <w:rFonts w:cs="Arial"/>
          <w:bCs/>
        </w:rPr>
        <w:t>.: Dz. U. z 202</w:t>
      </w:r>
      <w:r w:rsidR="008A1221">
        <w:rPr>
          <w:rFonts w:cs="Arial"/>
          <w:bCs/>
        </w:rPr>
        <w:t>4</w:t>
      </w:r>
      <w:r w:rsidRPr="00E35ADD">
        <w:rPr>
          <w:rFonts w:cs="Arial"/>
          <w:bCs/>
        </w:rPr>
        <w:t xml:space="preserve"> roku, poz. </w:t>
      </w:r>
      <w:r w:rsidR="008A1221">
        <w:rPr>
          <w:rFonts w:cs="Arial"/>
          <w:bCs/>
        </w:rPr>
        <w:t>361</w:t>
      </w:r>
      <w:r w:rsidRPr="00E35ADD">
        <w:rPr>
          <w:rFonts w:cs="Arial"/>
          <w:bCs/>
        </w:rPr>
        <w:t xml:space="preserve">, z </w:t>
      </w:r>
      <w:proofErr w:type="spellStart"/>
      <w:r w:rsidRPr="00E35ADD">
        <w:rPr>
          <w:rFonts w:cs="Arial"/>
          <w:bCs/>
        </w:rPr>
        <w:t>późn</w:t>
      </w:r>
      <w:proofErr w:type="spellEnd"/>
      <w:r w:rsidRPr="00E35ADD">
        <w:rPr>
          <w:rFonts w:cs="Arial"/>
          <w:bCs/>
        </w:rPr>
        <w:t>. zm.).</w:t>
      </w:r>
    </w:p>
    <w:p w14:paraId="3777CAF7" w14:textId="77777777" w:rsidR="00481094" w:rsidRPr="00B25C58" w:rsidRDefault="00481094" w:rsidP="007F5717">
      <w:pPr>
        <w:numPr>
          <w:ilvl w:val="0"/>
          <w:numId w:val="26"/>
        </w:numPr>
        <w:autoSpaceDE w:val="0"/>
        <w:spacing w:after="0" w:line="240" w:lineRule="auto"/>
        <w:ind w:left="284" w:hanging="284"/>
        <w:jc w:val="both"/>
        <w:rPr>
          <w:rFonts w:cs="Arial"/>
        </w:rPr>
      </w:pPr>
      <w:r w:rsidRPr="00E35AD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t>
      </w:r>
      <w:r w:rsidR="00713764">
        <w:rPr>
          <w:rFonts w:cs="Arial"/>
          <w:bCs/>
        </w:rPr>
        <w:br/>
      </w:r>
      <w:r w:rsidRPr="00E35ADD">
        <w:rPr>
          <w:rFonts w:cs="Arial"/>
          <w:bCs/>
        </w:rPr>
        <w:t xml:space="preserve">w oparciu o </w:t>
      </w:r>
      <w:r w:rsidRPr="00E35ADD">
        <w:rPr>
          <w:rFonts w:cs="Arial"/>
          <w:b/>
          <w:bCs/>
        </w:rPr>
        <w:t>Załącznik nr 3</w:t>
      </w:r>
      <w:r w:rsidR="002E2C54">
        <w:rPr>
          <w:rFonts w:cs="Arial"/>
          <w:b/>
          <w:bCs/>
        </w:rPr>
        <w:t xml:space="preserve"> </w:t>
      </w:r>
      <w:r w:rsidR="002E2C54">
        <w:rPr>
          <w:rFonts w:cs="Arial"/>
          <w:bCs/>
        </w:rPr>
        <w:t>do Umowy</w:t>
      </w:r>
      <w:r w:rsidRPr="00B25C58">
        <w:rPr>
          <w:rFonts w:cs="Arial"/>
        </w:rPr>
        <w:t xml:space="preserve">. </w:t>
      </w:r>
    </w:p>
    <w:p w14:paraId="09B2499D" w14:textId="7605BD3F"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 xml:space="preserve">Wykonawca oświadcza, że jest czynnym płatnikiem podatku od towarów i usług (VAT) i posiada Numer Identyfikacji Podatkowej NIP </w:t>
      </w:r>
      <w:r w:rsidR="001906DD">
        <w:rPr>
          <w:rFonts w:cs="Arial"/>
          <w:bCs/>
          <w:lang w:eastAsia="zh-CN"/>
        </w:rPr>
        <w:t>…………………..</w:t>
      </w:r>
    </w:p>
    <w:p w14:paraId="17BEC462"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Zamawiający oświadcza, że jest czynnym płatnikiem podatku od towarów i usług (VAT) i posiada Numer Identyfikacji Podatkowej NIP 6751190702.</w:t>
      </w:r>
    </w:p>
    <w:p w14:paraId="0C80ADDC"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W przypadku dostarczenia faktury bez załączonego podpisanego przez obie Strony</w:t>
      </w:r>
      <w:r w:rsidR="00B20BDF" w:rsidRPr="00E35ADD">
        <w:rPr>
          <w:rFonts w:cs="Arial"/>
          <w:bCs/>
        </w:rPr>
        <w:t xml:space="preserve"> </w:t>
      </w:r>
      <w:r w:rsidRPr="00E35ADD">
        <w:rPr>
          <w:rFonts w:cs="Arial"/>
          <w:bCs/>
        </w:rPr>
        <w:t xml:space="preserve">Protokołu Odbioru Końcowego </w:t>
      </w:r>
      <w:r w:rsidR="00B20BDF" w:rsidRPr="00E35ADD">
        <w:rPr>
          <w:rFonts w:cs="Arial"/>
          <w:bCs/>
        </w:rPr>
        <w:t xml:space="preserve">lub </w:t>
      </w:r>
      <w:r w:rsidRPr="00E35ADD">
        <w:rPr>
          <w:rFonts w:cs="Arial"/>
          <w:bCs/>
        </w:rPr>
        <w:t xml:space="preserve">innych dokumentów wskazanych w ust. </w:t>
      </w:r>
      <w:r w:rsidR="00B20BDF" w:rsidRPr="00E35ADD">
        <w:rPr>
          <w:rFonts w:cs="Arial"/>
          <w:bCs/>
        </w:rPr>
        <w:t>2 lub zawierającej błędy</w:t>
      </w:r>
      <w:r w:rsidRPr="00E35ADD">
        <w:rPr>
          <w:rFonts w:cs="Arial"/>
          <w:bCs/>
        </w:rPr>
        <w:t xml:space="preserve">, termin płatności takiej faktury biegnie dopiero od momentu, w którym Wykonawca dostarczy ostatni </w:t>
      </w:r>
      <w:r w:rsidR="00713764">
        <w:rPr>
          <w:rFonts w:cs="Arial"/>
          <w:bCs/>
        </w:rPr>
        <w:br/>
      </w:r>
      <w:r w:rsidRPr="00E35ADD">
        <w:rPr>
          <w:rFonts w:cs="Arial"/>
          <w:bCs/>
        </w:rPr>
        <w:t>z brakujących dokumentów</w:t>
      </w:r>
      <w:r w:rsidR="00B20BDF" w:rsidRPr="00E35ADD">
        <w:rPr>
          <w:rFonts w:cs="Arial"/>
          <w:bCs/>
        </w:rPr>
        <w:t xml:space="preserve"> lub fakturę VAT korygującą</w:t>
      </w:r>
      <w:r w:rsidRPr="00E35ADD">
        <w:rPr>
          <w:rFonts w:cs="Arial"/>
          <w:bCs/>
        </w:rPr>
        <w:t>.</w:t>
      </w:r>
    </w:p>
    <w:p w14:paraId="3F9A849F"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 xml:space="preserve">Właściwym miejscem złożenia każdej faktury jest: </w:t>
      </w:r>
    </w:p>
    <w:p w14:paraId="25DEAE57" w14:textId="77777777" w:rsidR="00481094" w:rsidRPr="00E35ADD" w:rsidRDefault="00481094" w:rsidP="007F5717">
      <w:pPr>
        <w:spacing w:after="0" w:line="240" w:lineRule="auto"/>
        <w:ind w:left="360"/>
        <w:jc w:val="both"/>
        <w:rPr>
          <w:rFonts w:cs="Arial"/>
          <w:b/>
        </w:rPr>
      </w:pPr>
      <w:r w:rsidRPr="00E35ADD">
        <w:rPr>
          <w:rFonts w:cs="Arial"/>
          <w:b/>
        </w:rPr>
        <w:t>ORLEN Centrum Usług Korporacyjnych Sp. z o.o.</w:t>
      </w:r>
    </w:p>
    <w:p w14:paraId="6AD30CA1" w14:textId="77777777" w:rsidR="00481094" w:rsidRPr="00E35ADD" w:rsidRDefault="00481094" w:rsidP="007F5717">
      <w:pPr>
        <w:spacing w:after="0" w:line="240" w:lineRule="auto"/>
        <w:ind w:left="360"/>
        <w:jc w:val="both"/>
        <w:rPr>
          <w:rFonts w:cs="Arial"/>
          <w:b/>
        </w:rPr>
      </w:pPr>
      <w:r w:rsidRPr="00E35ADD">
        <w:rPr>
          <w:rFonts w:cs="Arial"/>
          <w:b/>
        </w:rPr>
        <w:t>ul. Łukasiewicza 39</w:t>
      </w:r>
    </w:p>
    <w:p w14:paraId="3D987233" w14:textId="77777777" w:rsidR="00481094" w:rsidRPr="00E35ADD" w:rsidRDefault="00481094" w:rsidP="007F5717">
      <w:pPr>
        <w:spacing w:after="0" w:line="240" w:lineRule="auto"/>
        <w:ind w:left="360"/>
        <w:jc w:val="both"/>
        <w:rPr>
          <w:rFonts w:cs="Arial"/>
          <w:b/>
          <w:color w:val="000000"/>
        </w:rPr>
      </w:pPr>
      <w:r w:rsidRPr="00E35ADD">
        <w:rPr>
          <w:rFonts w:cs="Arial"/>
          <w:b/>
        </w:rPr>
        <w:t>09-400 Płock</w:t>
      </w:r>
    </w:p>
    <w:p w14:paraId="1C61F628" w14:textId="77777777" w:rsidR="00481094" w:rsidRPr="00E35ADD" w:rsidRDefault="00481094" w:rsidP="007F5717">
      <w:pPr>
        <w:spacing w:after="0" w:line="240" w:lineRule="auto"/>
        <w:ind w:left="360"/>
        <w:jc w:val="both"/>
        <w:rPr>
          <w:rFonts w:cs="Arial"/>
        </w:rPr>
      </w:pPr>
      <w:r w:rsidRPr="00E35ADD">
        <w:rPr>
          <w:rFonts w:cs="Arial"/>
          <w:b/>
          <w:color w:val="000000"/>
        </w:rPr>
        <w:t xml:space="preserve">Przed złożeniem faktury VAT Wykonawca zobowiązuje się przesłać jej skan (wraz </w:t>
      </w:r>
      <w:r w:rsidR="00713764">
        <w:rPr>
          <w:rFonts w:cs="Arial"/>
          <w:b/>
          <w:color w:val="000000"/>
        </w:rPr>
        <w:br/>
      </w:r>
      <w:r w:rsidRPr="00E35ADD">
        <w:rPr>
          <w:rFonts w:cs="Arial"/>
          <w:b/>
          <w:color w:val="000000"/>
        </w:rPr>
        <w:t xml:space="preserve">z załączonym podpisanym przez Przedstawicieli Zamawiającego </w:t>
      </w:r>
      <w:r w:rsidR="00017016" w:rsidRPr="00E35ADD">
        <w:rPr>
          <w:rFonts w:cs="Arial"/>
          <w:b/>
          <w:color w:val="000000"/>
        </w:rPr>
        <w:t>Protokołem Odbioru</w:t>
      </w:r>
      <w:r w:rsidR="00017016" w:rsidRPr="00E35ADD">
        <w:rPr>
          <w:rFonts w:cs="Arial"/>
        </w:rPr>
        <w:t xml:space="preserve"> </w:t>
      </w:r>
      <w:r w:rsidR="00817D68" w:rsidRPr="00817D68">
        <w:rPr>
          <w:rFonts w:cs="Arial"/>
          <w:b/>
          <w:bCs/>
        </w:rPr>
        <w:lastRenderedPageBreak/>
        <w:t>Końcowego</w:t>
      </w:r>
      <w:r w:rsidR="00817D68">
        <w:rPr>
          <w:rFonts w:cs="Arial"/>
        </w:rPr>
        <w:t xml:space="preserve"> </w:t>
      </w:r>
      <w:r w:rsidRPr="00E35ADD">
        <w:rPr>
          <w:rFonts w:cs="Arial"/>
        </w:rPr>
        <w:t xml:space="preserve">oraz dalszymi dokumentami wskazanymi </w:t>
      </w:r>
      <w:r w:rsidRPr="00E35ADD">
        <w:rPr>
          <w:rFonts w:cs="Arial"/>
          <w:bCs/>
        </w:rPr>
        <w:t>w ust. 2</w:t>
      </w:r>
      <w:r w:rsidR="00CF629A">
        <w:rPr>
          <w:rFonts w:cs="Arial"/>
          <w:color w:val="000000"/>
        </w:rPr>
        <w:t>,</w:t>
      </w:r>
      <w:r w:rsidRPr="00E35ADD">
        <w:rPr>
          <w:rFonts w:cs="Arial"/>
          <w:b/>
          <w:color w:val="000000"/>
        </w:rPr>
        <w:t xml:space="preserve"> na adres email Kierownika Projektu celem jej weryfikacji.</w:t>
      </w:r>
      <w:r w:rsidRPr="00E35ADD">
        <w:rPr>
          <w:rFonts w:cs="Arial"/>
          <w:bCs/>
        </w:rPr>
        <w:t xml:space="preserve"> </w:t>
      </w:r>
    </w:p>
    <w:p w14:paraId="752D1805" w14:textId="0315E1BD" w:rsidR="00481094" w:rsidRDefault="00481094" w:rsidP="007F5717">
      <w:pPr>
        <w:spacing w:after="0" w:line="240" w:lineRule="auto"/>
        <w:ind w:left="360"/>
        <w:jc w:val="both"/>
        <w:rPr>
          <w:rFonts w:cs="Arial"/>
        </w:rPr>
      </w:pPr>
      <w:r w:rsidRPr="00E35ADD">
        <w:rPr>
          <w:rFonts w:cs="Arial"/>
        </w:rPr>
        <w:t>W tytule faktury obok opisu zakresu oraz kodu PKWiU, Wykonawca zobowiązuje się każdorazowo umieszczać następujące dane: „</w:t>
      </w:r>
      <w:r w:rsidR="003D6413" w:rsidRPr="00850C6F">
        <w:rPr>
          <w:rFonts w:cs="Arial"/>
          <w:b/>
          <w:bCs/>
          <w:color w:val="000000"/>
          <w:shd w:val="clear" w:color="auto" w:fill="FFFFFF"/>
        </w:rPr>
        <w:t xml:space="preserve">nr </w:t>
      </w:r>
      <w:r w:rsidR="001906DD">
        <w:rPr>
          <w:rFonts w:cs="Arial"/>
          <w:b/>
          <w:bCs/>
          <w:color w:val="000000"/>
          <w:shd w:val="clear" w:color="auto" w:fill="FFFFFF"/>
        </w:rPr>
        <w:t>…………………………</w:t>
      </w:r>
      <w:r w:rsidRPr="00E35ADD">
        <w:rPr>
          <w:rFonts w:cs="Arial"/>
        </w:rPr>
        <w:t>; Faktura Inwestycyjna O</w:t>
      </w:r>
      <w:r w:rsidR="00644537">
        <w:rPr>
          <w:rFonts w:cs="Arial"/>
        </w:rPr>
        <w:t>RLEN</w:t>
      </w:r>
      <w:r w:rsidRPr="00E35ADD">
        <w:rPr>
          <w:rFonts w:cs="Arial"/>
        </w:rPr>
        <w:t xml:space="preserve"> OIL”. Wykonawca oświadcza, że faktura będzie w postaci druku jednostronnego, bez podpisów ręcznych, oraz pieczątek.</w:t>
      </w:r>
    </w:p>
    <w:p w14:paraId="0ED0A35C" w14:textId="77777777" w:rsidR="00E508DA" w:rsidRPr="000676A0" w:rsidRDefault="00E508DA" w:rsidP="00E508DA">
      <w:pPr>
        <w:spacing w:after="0" w:line="240" w:lineRule="auto"/>
        <w:ind w:left="360"/>
        <w:jc w:val="both"/>
        <w:rPr>
          <w:rFonts w:cs="Arial"/>
          <w:color w:val="000000"/>
        </w:rPr>
      </w:pPr>
      <w:r w:rsidRPr="000676A0">
        <w:rPr>
          <w:rFonts w:cs="Arial"/>
          <w:color w:val="000000"/>
        </w:rPr>
        <w:t xml:space="preserve">Do faktury należy dołączyć: </w:t>
      </w:r>
    </w:p>
    <w:p w14:paraId="7517ADD3" w14:textId="77777777" w:rsidR="00E508DA" w:rsidRPr="000676A0" w:rsidRDefault="00E508DA" w:rsidP="00E508DA">
      <w:pPr>
        <w:spacing w:after="0" w:line="240" w:lineRule="auto"/>
        <w:ind w:left="360"/>
        <w:jc w:val="both"/>
        <w:rPr>
          <w:rFonts w:cs="Arial"/>
          <w:color w:val="000000"/>
        </w:rPr>
      </w:pPr>
      <w:r w:rsidRPr="000676A0">
        <w:rPr>
          <w:rFonts w:cs="Arial"/>
          <w:color w:val="000000"/>
        </w:rPr>
        <w:t xml:space="preserve">a) protokół zdawczo – odbiorczy „bez uwag” podpisany przez Strony, </w:t>
      </w:r>
    </w:p>
    <w:p w14:paraId="28747AB4" w14:textId="15325FCB" w:rsidR="00E508DA" w:rsidRPr="000676A0" w:rsidRDefault="00E508DA" w:rsidP="00E508DA">
      <w:pPr>
        <w:spacing w:after="0" w:line="240" w:lineRule="auto"/>
        <w:ind w:left="360"/>
        <w:jc w:val="both"/>
        <w:rPr>
          <w:rFonts w:cs="Arial"/>
          <w:color w:val="000000"/>
        </w:rPr>
      </w:pPr>
      <w:r w:rsidRPr="000676A0">
        <w:rPr>
          <w:rFonts w:cs="Arial"/>
          <w:color w:val="000000"/>
        </w:rPr>
        <w:t xml:space="preserve">b) oświadczenie Wykonawcy złożone na piśmie pod rygorem nieważności wedle wzoru stanowiącego Załącznik nr 9a do nin. Umowy </w:t>
      </w:r>
    </w:p>
    <w:p w14:paraId="2189BD23" w14:textId="01F4BF01" w:rsidR="00E508DA" w:rsidRPr="000676A0" w:rsidRDefault="00E508DA" w:rsidP="00E508DA">
      <w:pPr>
        <w:spacing w:after="0" w:line="240" w:lineRule="auto"/>
        <w:ind w:left="360"/>
        <w:jc w:val="both"/>
        <w:rPr>
          <w:rFonts w:cs="Arial"/>
          <w:color w:val="000000"/>
        </w:rPr>
      </w:pPr>
      <w:r w:rsidRPr="000676A0">
        <w:rPr>
          <w:rFonts w:cs="Arial"/>
          <w:color w:val="000000"/>
        </w:rPr>
        <w:t>c) komplet oświadczeń podwykonawców o uregulowaniu przez Wykonawcę wszelkich wymagalnych należności na ich rzecz złożonych na piśmie pod rygorem nieważności wedle wzoru stanowiącego Załącznik nr 9b do nin. Umowy oraz analogicznych oświadczeń dalszych podwykonawców, złożonych wedle wzoru stanowiącego Załącznik nr 9b do nin. Umowy.</w:t>
      </w:r>
    </w:p>
    <w:p w14:paraId="5DFF808F"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BD02C0">
        <w:rPr>
          <w:rFonts w:cs="Arial"/>
        </w:rPr>
        <w:t>Wykonawca gwarantuje</w:t>
      </w:r>
      <w:r w:rsidRPr="00E35ADD">
        <w:rPr>
          <w:rFonts w:cs="Arial"/>
          <w:bCs/>
        </w:rPr>
        <w:t xml:space="preserv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DF3DAD2"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713764">
        <w:rPr>
          <w:rFonts w:cs="Arial"/>
          <w:bCs/>
        </w:rPr>
        <w:br/>
      </w:r>
      <w:r w:rsidRPr="00E35ADD">
        <w:rPr>
          <w:rFonts w:cs="Arial"/>
          <w:bCs/>
        </w:rPr>
        <w:t>w kwotach wynikających z decyzji organu podatkowego lub organu kontroli skarbowej.</w:t>
      </w:r>
    </w:p>
    <w:p w14:paraId="7F1E8134" w14:textId="77777777" w:rsidR="00035BED" w:rsidRPr="00E35ADD" w:rsidRDefault="00035BED" w:rsidP="007F5717">
      <w:pPr>
        <w:numPr>
          <w:ilvl w:val="0"/>
          <w:numId w:val="26"/>
        </w:numPr>
        <w:autoSpaceDE w:val="0"/>
        <w:spacing w:after="0" w:line="240" w:lineRule="auto"/>
        <w:ind w:left="284" w:hanging="284"/>
        <w:jc w:val="both"/>
        <w:rPr>
          <w:rFonts w:cs="Arial"/>
          <w:bCs/>
        </w:rPr>
      </w:pPr>
      <w:r w:rsidRPr="00E35ADD">
        <w:rPr>
          <w:rFonts w:cs="Arial"/>
          <w:bCs/>
        </w:rPr>
        <w:t xml:space="preserve">Wykonawca oświadcza, że wskazany numer rachunku bankowego będzie zawarty w wykazie, </w:t>
      </w:r>
      <w:r w:rsidR="00713764">
        <w:rPr>
          <w:rFonts w:cs="Arial"/>
          <w:bCs/>
        </w:rPr>
        <w:br/>
      </w:r>
      <w:r w:rsidRPr="00E35ADD">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713764">
        <w:rPr>
          <w:rFonts w:cs="Arial"/>
          <w:bCs/>
        </w:rPr>
        <w:br/>
      </w:r>
      <w:r w:rsidRPr="00E35ADD">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04F9CB4" w14:textId="301DB1BD" w:rsidR="00035BED" w:rsidRPr="00E35ADD" w:rsidRDefault="00035BED" w:rsidP="007F5717">
      <w:pPr>
        <w:numPr>
          <w:ilvl w:val="0"/>
          <w:numId w:val="26"/>
        </w:numPr>
        <w:autoSpaceDE w:val="0"/>
        <w:spacing w:after="0" w:line="240" w:lineRule="auto"/>
        <w:ind w:left="284" w:hanging="284"/>
        <w:jc w:val="both"/>
        <w:rPr>
          <w:rFonts w:cs="Arial"/>
          <w:bCs/>
        </w:rPr>
      </w:pPr>
      <w:r w:rsidRPr="00E35ADD">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7F5717">
        <w:rPr>
          <w:rFonts w:cs="Arial"/>
          <w:bCs/>
        </w:rPr>
        <w:t>.</w:t>
      </w:r>
    </w:p>
    <w:p w14:paraId="193B8620" w14:textId="77777777" w:rsidR="00481094" w:rsidRPr="00E35ADD" w:rsidRDefault="00481094" w:rsidP="0084128F">
      <w:pPr>
        <w:pStyle w:val="Nagwek1"/>
        <w:rPr>
          <w:szCs w:val="20"/>
        </w:rPr>
      </w:pPr>
      <w:bookmarkStart w:id="11" w:name="_Toc64037110"/>
      <w:bookmarkStart w:id="12" w:name="_Toc65495292"/>
      <w:bookmarkStart w:id="13" w:name="_Toc65498601"/>
      <w:bookmarkStart w:id="14" w:name="_Toc65498646"/>
      <w:bookmarkStart w:id="15" w:name="_Toc167795028"/>
      <w:r w:rsidRPr="00E35ADD">
        <w:rPr>
          <w:szCs w:val="20"/>
        </w:rPr>
        <w:t>§3</w:t>
      </w:r>
      <w:r w:rsidRPr="00E35ADD">
        <w:rPr>
          <w:szCs w:val="20"/>
        </w:rPr>
        <w:br/>
        <w:t>Dokumentacja Projektowa</w:t>
      </w:r>
      <w:bookmarkEnd w:id="11"/>
      <w:bookmarkEnd w:id="12"/>
      <w:bookmarkEnd w:id="13"/>
      <w:bookmarkEnd w:id="14"/>
      <w:bookmarkEnd w:id="15"/>
    </w:p>
    <w:p w14:paraId="1B954036"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 xml:space="preserve">Wykonawca oświadcza, iż dysponuje danymi niezbędnymi do </w:t>
      </w:r>
      <w:r w:rsidR="0003453B">
        <w:rPr>
          <w:rFonts w:cs="Arial"/>
        </w:rPr>
        <w:t>aktualizacji i</w:t>
      </w:r>
      <w:r w:rsidR="0003453B" w:rsidRPr="00E35ADD">
        <w:rPr>
          <w:rFonts w:cs="Arial"/>
        </w:rPr>
        <w:t xml:space="preserve"> </w:t>
      </w:r>
      <w:r w:rsidRPr="00E35ADD">
        <w:rPr>
          <w:rFonts w:cs="Arial"/>
        </w:rPr>
        <w:t>opracowania kompletnej Dokumentacji Projektowej – w zakresie określonym w Umowie</w:t>
      </w:r>
      <w:r w:rsidR="008A1221">
        <w:rPr>
          <w:rFonts w:cs="Arial"/>
        </w:rPr>
        <w:t xml:space="preserve"> i załącznikach do Umowy – oraz realizacji Przedmiotu Umowy</w:t>
      </w:r>
      <w:r w:rsidRPr="00E35ADD">
        <w:rPr>
          <w:rFonts w:cs="Arial"/>
        </w:rPr>
        <w:t>.</w:t>
      </w:r>
    </w:p>
    <w:p w14:paraId="47CD0F24"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Dokumentacja Projektowa wykonana zostanie zgodnie z wymaganiami Umowy, Prawem Budowlanym, obowiązującymi przepisami prawnymi, regulacjami wewnątrzzakładowymi oraz zasadami wiedzy technicznej.</w:t>
      </w:r>
    </w:p>
    <w:p w14:paraId="20CAA269"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lastRenderedPageBreak/>
        <w:t>Wszelka Dokumentacja Projektowa wykonywana przez Wykonawcę przed jej realizacją rzeczową musi uzyskać akceptację Zamawiającego na co Wykonawca wyraża zgodę.</w:t>
      </w:r>
    </w:p>
    <w:p w14:paraId="18C550D1"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Dokumentacja Projektowa w szczególności:</w:t>
      </w:r>
    </w:p>
    <w:p w14:paraId="64BA1E04" w14:textId="77777777" w:rsidR="00481094" w:rsidRPr="00E35ADD" w:rsidRDefault="00481094" w:rsidP="001906DD">
      <w:pPr>
        <w:numPr>
          <w:ilvl w:val="1"/>
          <w:numId w:val="10"/>
        </w:numPr>
        <w:tabs>
          <w:tab w:val="left" w:pos="709"/>
        </w:tabs>
        <w:autoSpaceDE w:val="0"/>
        <w:spacing w:after="0" w:line="240" w:lineRule="auto"/>
        <w:ind w:left="709" w:hanging="283"/>
        <w:jc w:val="both"/>
        <w:rPr>
          <w:rFonts w:cs="Arial"/>
          <w:bCs/>
        </w:rPr>
      </w:pPr>
      <w:r w:rsidRPr="00E35ADD">
        <w:rPr>
          <w:rFonts w:cs="Arial"/>
          <w:bCs/>
        </w:rPr>
        <w:t>będzie skoordynowana technicznie z punktu widzenia celu, któremu ma służyć,</w:t>
      </w:r>
    </w:p>
    <w:p w14:paraId="531E7337" w14:textId="77777777" w:rsidR="00481094" w:rsidRPr="00E35ADD" w:rsidRDefault="00481094" w:rsidP="001906DD">
      <w:pPr>
        <w:numPr>
          <w:ilvl w:val="1"/>
          <w:numId w:val="10"/>
        </w:numPr>
        <w:tabs>
          <w:tab w:val="left" w:pos="709"/>
        </w:tabs>
        <w:autoSpaceDE w:val="0"/>
        <w:spacing w:after="0" w:line="240" w:lineRule="auto"/>
        <w:ind w:left="709" w:hanging="283"/>
        <w:jc w:val="both"/>
        <w:rPr>
          <w:rFonts w:cs="Arial"/>
          <w:bCs/>
        </w:rPr>
      </w:pPr>
      <w:r w:rsidRPr="00E35ADD">
        <w:rPr>
          <w:rFonts w:cs="Arial"/>
          <w:bCs/>
        </w:rPr>
        <w:t xml:space="preserve">zostanie opracowana kompletnie we wszystkich branżach pod względem aktualnie obowiązujących przepisów prawa, (w tym dot. zasadniczych wymagań </w:t>
      </w:r>
      <w:proofErr w:type="spellStart"/>
      <w:r w:rsidRPr="00E35ADD">
        <w:rPr>
          <w:rFonts w:cs="Arial"/>
          <w:bCs/>
        </w:rPr>
        <w:t>ppoż</w:t>
      </w:r>
      <w:proofErr w:type="spellEnd"/>
      <w:r w:rsidRPr="00E35ADD">
        <w:rPr>
          <w:rFonts w:cs="Arial"/>
          <w:bCs/>
        </w:rPr>
        <w:t xml:space="preserve">, pod kątem wymagań Jednostek Notyfikowanych oraz innych przepisów w sprawie oceny zgodności zgodnie z normami zharmonizowanymi), </w:t>
      </w:r>
      <w:r w:rsidR="003E7897">
        <w:rPr>
          <w:rFonts w:cs="Arial"/>
          <w:bCs/>
        </w:rPr>
        <w:t xml:space="preserve">wraz z pozyskaniem wymaganych </w:t>
      </w:r>
      <w:r w:rsidRPr="00E35ADD">
        <w:rPr>
          <w:rFonts w:cs="Arial"/>
          <w:bCs/>
        </w:rPr>
        <w:t>pozwole</w:t>
      </w:r>
      <w:r w:rsidR="003E7897">
        <w:rPr>
          <w:rFonts w:cs="Arial"/>
          <w:bCs/>
        </w:rPr>
        <w:t>ń</w:t>
      </w:r>
      <w:r w:rsidRPr="00E35ADD">
        <w:rPr>
          <w:rFonts w:cs="Arial"/>
          <w:bCs/>
        </w:rPr>
        <w:t xml:space="preserve"> </w:t>
      </w:r>
      <w:r w:rsidR="00713764">
        <w:rPr>
          <w:rFonts w:cs="Arial"/>
          <w:bCs/>
        </w:rPr>
        <w:br/>
      </w:r>
      <w:r w:rsidRPr="00E35ADD">
        <w:rPr>
          <w:rFonts w:cs="Arial"/>
          <w:bCs/>
        </w:rPr>
        <w:t>i uzgodnie</w:t>
      </w:r>
      <w:r w:rsidR="003E7897">
        <w:rPr>
          <w:rFonts w:cs="Arial"/>
          <w:bCs/>
        </w:rPr>
        <w:t>ń</w:t>
      </w:r>
      <w:r w:rsidRPr="00E35ADD">
        <w:rPr>
          <w:rFonts w:cs="Arial"/>
          <w:bCs/>
        </w:rPr>
        <w:t>, (w tym z wszelkimi jednostkami administracji publicznej, jeśli takowe będą wymagane zgodnie z przepisami prawa),</w:t>
      </w:r>
    </w:p>
    <w:p w14:paraId="5236F72C" w14:textId="77777777" w:rsidR="00481094" w:rsidRPr="00E35ADD" w:rsidRDefault="00481094" w:rsidP="001906DD">
      <w:pPr>
        <w:numPr>
          <w:ilvl w:val="1"/>
          <w:numId w:val="24"/>
        </w:numPr>
        <w:tabs>
          <w:tab w:val="left" w:pos="709"/>
        </w:tabs>
        <w:autoSpaceDE w:val="0"/>
        <w:spacing w:after="0" w:line="240" w:lineRule="auto"/>
        <w:ind w:left="709" w:hanging="283"/>
        <w:jc w:val="both"/>
        <w:rPr>
          <w:rFonts w:cs="Arial"/>
          <w:bCs/>
        </w:rPr>
      </w:pPr>
      <w:r w:rsidRPr="00E35ADD">
        <w:rPr>
          <w:rFonts w:cs="Arial"/>
          <w:bCs/>
        </w:rPr>
        <w:t>zawierać będzie informację dot. bezpieczeństwa i ochrony zdrowia,</w:t>
      </w:r>
    </w:p>
    <w:p w14:paraId="21B525EF" w14:textId="77777777" w:rsidR="00481094" w:rsidRPr="00E35ADD" w:rsidRDefault="00481094" w:rsidP="001906DD">
      <w:pPr>
        <w:numPr>
          <w:ilvl w:val="1"/>
          <w:numId w:val="24"/>
        </w:numPr>
        <w:tabs>
          <w:tab w:val="left" w:pos="709"/>
        </w:tabs>
        <w:autoSpaceDE w:val="0"/>
        <w:spacing w:after="0" w:line="240" w:lineRule="auto"/>
        <w:ind w:left="709" w:hanging="284"/>
        <w:jc w:val="both"/>
        <w:rPr>
          <w:rFonts w:cs="Arial"/>
          <w:bCs/>
        </w:rPr>
      </w:pPr>
      <w:r w:rsidRPr="00E35ADD">
        <w:rPr>
          <w:rFonts w:cs="Arial"/>
          <w:bCs/>
        </w:rPr>
        <w:t xml:space="preserve">będzie wykonana zgodnie z wytycznymi </w:t>
      </w:r>
      <w:r w:rsidRPr="00E35ADD">
        <w:rPr>
          <w:rFonts w:cs="Arial"/>
          <w:b/>
          <w:bCs/>
        </w:rPr>
        <w:t>Załącznika nr 2</w:t>
      </w:r>
      <w:r w:rsidRPr="00E35ADD">
        <w:rPr>
          <w:rFonts w:cs="Arial"/>
          <w:bCs/>
        </w:rPr>
        <w:t xml:space="preserve"> do niniejszej Umowy.</w:t>
      </w:r>
    </w:p>
    <w:p w14:paraId="3D7CF839"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 xml:space="preserve">Obowiązującym i akceptowalnym przez Zamawiającego językiem wszelkich dokumentów stanowiących przedmiot niniejszej umowy jest język polski. </w:t>
      </w:r>
    </w:p>
    <w:p w14:paraId="7E4B7799"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3E7897">
        <w:rPr>
          <w:rFonts w:cs="Arial"/>
        </w:rPr>
        <w:t>,</w:t>
      </w:r>
      <w:r w:rsidRPr="00E35ADD">
        <w:rPr>
          <w:rFonts w:cs="Arial"/>
        </w:rPr>
        <w:t xml:space="preserve"> </w:t>
      </w:r>
      <w:r w:rsidR="003E7897">
        <w:rPr>
          <w:rFonts w:cs="Arial"/>
        </w:rPr>
        <w:t>uwzględniającą wymagane przez organy administracji publicznej informacje dot. pełnomocnika oraz zakresu pełnomocnictwa z</w:t>
      </w:r>
      <w:r w:rsidRPr="00E35ADD">
        <w:rPr>
          <w:rFonts w:cs="Arial"/>
        </w:rPr>
        <w:t xml:space="preserve"> odpowiednim </w:t>
      </w:r>
      <w:r w:rsidR="003E7897">
        <w:rPr>
          <w:rFonts w:cs="Arial"/>
        </w:rPr>
        <w:t>wyprzedzeniem</w:t>
      </w:r>
      <w:r w:rsidRPr="00E35ADD">
        <w:rPr>
          <w:rFonts w:cs="Arial"/>
        </w:rPr>
        <w:t xml:space="preserve">, jednak nie krótszym </w:t>
      </w:r>
      <w:r w:rsidR="003E7897">
        <w:rPr>
          <w:rFonts w:cs="Arial"/>
        </w:rPr>
        <w:t>później</w:t>
      </w:r>
      <w:r w:rsidR="003E7897" w:rsidRPr="00E35ADD">
        <w:rPr>
          <w:rFonts w:cs="Arial"/>
        </w:rPr>
        <w:t xml:space="preserve"> </w:t>
      </w:r>
      <w:r w:rsidRPr="00E35ADD">
        <w:rPr>
          <w:rFonts w:cs="Arial"/>
        </w:rPr>
        <w:t xml:space="preserve">niż 7 dni przed wnioskowanym terminem jego otrzymania. </w:t>
      </w:r>
      <w:r w:rsidRPr="00E35ADD">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713764">
        <w:rPr>
          <w:rFonts w:cs="Arial"/>
          <w:color w:val="000000"/>
        </w:rPr>
        <w:br/>
      </w:r>
      <w:r w:rsidRPr="00E35ADD">
        <w:rPr>
          <w:rFonts w:cs="Arial"/>
          <w:color w:val="000000"/>
        </w:rPr>
        <w:t>w terminie 7 dni kalendarzowych od daty wezwania.</w:t>
      </w:r>
    </w:p>
    <w:p w14:paraId="30382111"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 xml:space="preserve">Wykonawca zaopatrzy Dokumentację Projektową w wykaz opracowań oraz pisemne oświadczenie, że dokumentacja jest wykonana zgodnie z </w:t>
      </w:r>
      <w:r w:rsidR="003E7897">
        <w:rPr>
          <w:rFonts w:cs="Arial"/>
        </w:rPr>
        <w:t>U</w:t>
      </w:r>
      <w:r w:rsidRPr="00E35ADD">
        <w:rPr>
          <w:rFonts w:cs="Arial"/>
        </w:rPr>
        <w:t>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E97837">
        <w:rPr>
          <w:rFonts w:cs="Arial"/>
        </w:rPr>
        <w:t xml:space="preserve">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4596602" w14:textId="77777777" w:rsidR="00481094" w:rsidRPr="00E35ADD" w:rsidRDefault="00481094" w:rsidP="001906DD">
      <w:pPr>
        <w:numPr>
          <w:ilvl w:val="0"/>
          <w:numId w:val="27"/>
        </w:numPr>
        <w:spacing w:after="0" w:line="240" w:lineRule="auto"/>
        <w:ind w:left="426"/>
        <w:jc w:val="both"/>
        <w:rPr>
          <w:rFonts w:cs="Arial"/>
        </w:rPr>
      </w:pPr>
      <w:r w:rsidRPr="00E35ADD">
        <w:rPr>
          <w:rFonts w:cs="Arial"/>
        </w:rPr>
        <w:t xml:space="preserve">Dokumentacja Projektowa będzie podlegała weryfikacji i akceptacji przez Zamawiającego. </w:t>
      </w:r>
      <w:r w:rsidR="00713764">
        <w:rPr>
          <w:rFonts w:cs="Arial"/>
        </w:rPr>
        <w:br/>
      </w:r>
      <w:r w:rsidRPr="00E35ADD">
        <w:rPr>
          <w:rFonts w:cs="Arial"/>
        </w:rPr>
        <w:t xml:space="preserve">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E35ADD">
        <w:rPr>
          <w:rFonts w:cs="Arial"/>
        </w:rPr>
        <w:t>niezgodne z przepisami prawa lub nieuzasadnione w świetle zasad sztuki lub aktualnej wiedzy technicznej,</w:t>
      </w:r>
      <w:r w:rsidRPr="00E35ADD">
        <w:rPr>
          <w:rFonts w:cs="Arial"/>
        </w:rPr>
        <w:t>, winien zamiast uzupełniać dokumentację, przedstawić odmowę jej uzupełnienia z uzasadnieniem.</w:t>
      </w:r>
    </w:p>
    <w:p w14:paraId="24AB5CF4"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E97837">
        <w:rPr>
          <w:rFonts w:cs="Arial"/>
        </w:rPr>
        <w:t xml:space="preserve"> znajdującą się na terenie Zakładu Produkcyjnego.</w:t>
      </w:r>
    </w:p>
    <w:p w14:paraId="5D19CACA" w14:textId="77777777" w:rsidR="00817D68" w:rsidRPr="00E35ADD" w:rsidRDefault="00817D68" w:rsidP="001906DD">
      <w:pPr>
        <w:numPr>
          <w:ilvl w:val="0"/>
          <w:numId w:val="27"/>
        </w:numPr>
        <w:spacing w:after="0" w:line="240" w:lineRule="auto"/>
        <w:ind w:left="426" w:hanging="426"/>
        <w:jc w:val="both"/>
        <w:rPr>
          <w:rFonts w:cs="Arial"/>
        </w:rPr>
      </w:pPr>
      <w:r w:rsidRPr="00E35ADD">
        <w:rPr>
          <w:rFonts w:cs="Arial"/>
        </w:rPr>
        <w:t xml:space="preserve">Za odbiór Dokumentacji Projektowej uważać się będzie podpisanie przez Zamawiającego bez uwag </w:t>
      </w:r>
      <w:r>
        <w:rPr>
          <w:rFonts w:cs="Arial"/>
        </w:rPr>
        <w:t>p</w:t>
      </w:r>
      <w:r w:rsidRPr="00E35ADD">
        <w:rPr>
          <w:rFonts w:cs="Arial"/>
        </w:rPr>
        <w:t xml:space="preserve">rotokołu </w:t>
      </w:r>
      <w:r>
        <w:rPr>
          <w:rFonts w:cs="Arial"/>
        </w:rPr>
        <w:t>o</w:t>
      </w:r>
      <w:r w:rsidRPr="00E35ADD">
        <w:rPr>
          <w:rFonts w:cs="Arial"/>
        </w:rPr>
        <w:t>dbioru Dokumentacji</w:t>
      </w:r>
      <w:r>
        <w:rPr>
          <w:rFonts w:cs="Arial"/>
        </w:rPr>
        <w:t xml:space="preserve"> Projektowej</w:t>
      </w:r>
      <w:r w:rsidRPr="00E35ADD">
        <w:rPr>
          <w:rFonts w:cs="Arial"/>
        </w:rPr>
        <w:t xml:space="preserve"> </w:t>
      </w:r>
      <w:r>
        <w:rPr>
          <w:rFonts w:cs="Arial"/>
        </w:rPr>
        <w:t>lub</w:t>
      </w:r>
      <w:r w:rsidRPr="00E35ADD">
        <w:rPr>
          <w:rFonts w:cs="Arial"/>
        </w:rPr>
        <w:t xml:space="preserve"> Protokołu Odbioru Końcowego. </w:t>
      </w:r>
      <w:r>
        <w:rPr>
          <w:rFonts w:cs="Arial"/>
        </w:rPr>
        <w:br/>
      </w:r>
      <w:r w:rsidRPr="00E35ADD">
        <w:rPr>
          <w:rFonts w:cs="Arial"/>
        </w:rPr>
        <w:t xml:space="preserve">W przypadku zastrzeżeń co do kompletności lub prawidłowości </w:t>
      </w:r>
      <w:r>
        <w:rPr>
          <w:rFonts w:cs="Arial"/>
        </w:rPr>
        <w:t>Dokumentacji Projektowej</w:t>
      </w:r>
      <w:r w:rsidRPr="00E35ADD">
        <w:rPr>
          <w:rFonts w:cs="Arial"/>
        </w:rPr>
        <w:t xml:space="preserve">, Zamawiający ustali termin jej uzupełnienia co zostanie potwierdzone w postaci pisemnej notatki potwierdzonej przez przedstawicieli Zamawiającego. Wykonawca jest zobowiązany do uwzględnienia zastrzeżeń Zamawiającego przed podpisaniem </w:t>
      </w:r>
      <w:r>
        <w:rPr>
          <w:rFonts w:cs="Arial"/>
        </w:rPr>
        <w:t>p</w:t>
      </w:r>
      <w:r w:rsidRPr="00E35ADD">
        <w:rPr>
          <w:rFonts w:cs="Arial"/>
        </w:rPr>
        <w:t xml:space="preserve">rotokołu </w:t>
      </w:r>
      <w:r>
        <w:rPr>
          <w:rFonts w:cs="Arial"/>
        </w:rPr>
        <w:t>o</w:t>
      </w:r>
      <w:r w:rsidRPr="00E35ADD">
        <w:rPr>
          <w:rFonts w:cs="Arial"/>
        </w:rPr>
        <w:t xml:space="preserve">dbioru </w:t>
      </w:r>
      <w:r>
        <w:rPr>
          <w:rFonts w:cs="Arial"/>
        </w:rPr>
        <w:t>d</w:t>
      </w:r>
      <w:r w:rsidRPr="00E35ADD">
        <w:rPr>
          <w:rFonts w:cs="Arial"/>
        </w:rPr>
        <w:t>okumentacji.</w:t>
      </w:r>
    </w:p>
    <w:p w14:paraId="41859288" w14:textId="77777777" w:rsidR="00817D68" w:rsidRPr="00E35ADD" w:rsidRDefault="00817D68" w:rsidP="00817D68">
      <w:pPr>
        <w:numPr>
          <w:ilvl w:val="0"/>
          <w:numId w:val="27"/>
        </w:numPr>
        <w:spacing w:after="0" w:line="240" w:lineRule="auto"/>
        <w:ind w:left="426" w:hanging="426"/>
        <w:jc w:val="both"/>
        <w:rPr>
          <w:rFonts w:cs="Arial"/>
        </w:rPr>
      </w:pPr>
      <w:r w:rsidRPr="00E35ADD">
        <w:rPr>
          <w:rFonts w:cs="Arial"/>
        </w:rPr>
        <w:t xml:space="preserve">W przypadku stwierdzenia przez Zamawiającego wad w przekazanej Dokumentacji Projektowej, Zamawiający uprawniony jest </w:t>
      </w:r>
      <w:r>
        <w:rPr>
          <w:rFonts w:cs="Arial"/>
        </w:rPr>
        <w:t>wstrzymać czynności</w:t>
      </w:r>
      <w:r w:rsidRPr="00E35ADD">
        <w:rPr>
          <w:rFonts w:cs="Arial"/>
        </w:rPr>
        <w:t xml:space="preserve"> odbioru tej części </w:t>
      </w:r>
      <w:r>
        <w:rPr>
          <w:rFonts w:cs="Arial"/>
        </w:rPr>
        <w:t>D</w:t>
      </w:r>
      <w:r w:rsidRPr="00E35ADD">
        <w:rPr>
          <w:rFonts w:cs="Arial"/>
        </w:rPr>
        <w:t>okumentacji</w:t>
      </w:r>
      <w:r>
        <w:rPr>
          <w:rFonts w:cs="Arial"/>
        </w:rPr>
        <w:t xml:space="preserve"> Projektowej</w:t>
      </w:r>
      <w:r w:rsidRPr="00E35ADD">
        <w:rPr>
          <w:rFonts w:cs="Arial"/>
        </w:rPr>
        <w:t xml:space="preserve">, wyznaczając Wykonawcy termin na usunięcie wad. </w:t>
      </w:r>
    </w:p>
    <w:p w14:paraId="3C533B81" w14:textId="77777777" w:rsidR="00817D68" w:rsidRPr="00E35ADD" w:rsidRDefault="00817D68" w:rsidP="00817D68">
      <w:pPr>
        <w:numPr>
          <w:ilvl w:val="0"/>
          <w:numId w:val="27"/>
        </w:numPr>
        <w:spacing w:after="0" w:line="240" w:lineRule="auto"/>
        <w:ind w:left="426" w:hanging="426"/>
        <w:jc w:val="both"/>
        <w:rPr>
          <w:rFonts w:cs="Arial"/>
        </w:rPr>
      </w:pPr>
      <w:r w:rsidRPr="00E35ADD">
        <w:rPr>
          <w:rFonts w:cs="Arial"/>
        </w:rPr>
        <w:t xml:space="preserve">Prawidłowo sporządzona i kompletna Dokumentacja Projektowa zostanie odebrana przez Zamawiającego. Zamawiający zaakceptuje i zaopatrzy odebraną część Dokumentacji </w:t>
      </w:r>
      <w:r>
        <w:rPr>
          <w:rFonts w:cs="Arial"/>
        </w:rPr>
        <w:t>Projektowej</w:t>
      </w:r>
      <w:r w:rsidRPr="00E35ADD">
        <w:rPr>
          <w:rFonts w:cs="Arial"/>
        </w:rPr>
        <w:t xml:space="preserve"> w klauzulę „ZATWIERDZONO DO REALIZACJI”.</w:t>
      </w:r>
    </w:p>
    <w:p w14:paraId="601EA45F" w14:textId="77777777" w:rsidR="00481094" w:rsidRPr="00E35ADD" w:rsidRDefault="00481094" w:rsidP="0032334E">
      <w:pPr>
        <w:numPr>
          <w:ilvl w:val="0"/>
          <w:numId w:val="27"/>
        </w:numPr>
        <w:spacing w:after="0" w:line="240" w:lineRule="auto"/>
        <w:ind w:left="426" w:hanging="426"/>
        <w:jc w:val="both"/>
        <w:rPr>
          <w:rFonts w:cs="Arial"/>
        </w:rPr>
      </w:pPr>
      <w:r w:rsidRPr="00E35ADD">
        <w:rPr>
          <w:rFonts w:cs="Arial"/>
        </w:rPr>
        <w:lastRenderedPageBreak/>
        <w:t xml:space="preserve">W toku wszelkich postępowań, mających za przedmiot decyzje administracyjne, pozwolenia, zgłoszenia i uzgodnienia, o których mowa w §1 nin. Umowy, Wykonawca zobowiązany jest </w:t>
      </w:r>
      <w:r w:rsidR="00713764">
        <w:rPr>
          <w:rFonts w:cs="Arial"/>
        </w:rPr>
        <w:br/>
      </w:r>
      <w:r w:rsidRPr="00E35ADD">
        <w:rPr>
          <w:rFonts w:cs="Arial"/>
        </w:rPr>
        <w:t>w szczególności do:</w:t>
      </w:r>
    </w:p>
    <w:p w14:paraId="1294A88E" w14:textId="77777777" w:rsidR="00481094" w:rsidRPr="00E35ADD" w:rsidRDefault="00481094" w:rsidP="0032334E">
      <w:pPr>
        <w:numPr>
          <w:ilvl w:val="0"/>
          <w:numId w:val="20"/>
        </w:numPr>
        <w:spacing w:after="0" w:line="240" w:lineRule="auto"/>
        <w:jc w:val="both"/>
        <w:rPr>
          <w:rFonts w:cs="Arial"/>
        </w:rPr>
      </w:pPr>
      <w:r w:rsidRPr="00E35ADD">
        <w:rPr>
          <w:rFonts w:cs="Arial"/>
        </w:rPr>
        <w:t>bieżącego monitorowania działań organu administracji,</w:t>
      </w:r>
    </w:p>
    <w:p w14:paraId="6C131378" w14:textId="77777777" w:rsidR="00481094" w:rsidRPr="00E35ADD" w:rsidRDefault="00481094" w:rsidP="0032334E">
      <w:pPr>
        <w:numPr>
          <w:ilvl w:val="0"/>
          <w:numId w:val="20"/>
        </w:numPr>
        <w:spacing w:after="0" w:line="240" w:lineRule="auto"/>
        <w:jc w:val="both"/>
        <w:rPr>
          <w:rFonts w:cs="Arial"/>
        </w:rPr>
      </w:pPr>
      <w:r w:rsidRPr="00E35ADD">
        <w:rPr>
          <w:rFonts w:cs="Arial"/>
        </w:rPr>
        <w:t>natychmiastowego uzupełniania lub poprawiania dokumentacji złożonej w w/w postepowaniach, zgodnie z żądaniami organu administracji,</w:t>
      </w:r>
    </w:p>
    <w:p w14:paraId="32DED22A" w14:textId="77777777" w:rsidR="00481094" w:rsidRPr="00E35ADD" w:rsidRDefault="00481094" w:rsidP="0032334E">
      <w:pPr>
        <w:numPr>
          <w:ilvl w:val="0"/>
          <w:numId w:val="20"/>
        </w:numPr>
        <w:spacing w:after="0" w:line="240" w:lineRule="auto"/>
        <w:jc w:val="both"/>
        <w:rPr>
          <w:rFonts w:cs="Arial"/>
        </w:rPr>
      </w:pPr>
      <w:r w:rsidRPr="00E35ADD">
        <w:rPr>
          <w:rFonts w:cs="Arial"/>
        </w:rPr>
        <w:t>natychmiastowego składania organowi administracyjnemu żądanych przez niego wyjaśnień,</w:t>
      </w:r>
    </w:p>
    <w:p w14:paraId="29315A91" w14:textId="77777777" w:rsidR="00481094" w:rsidRPr="00E35ADD" w:rsidRDefault="00481094" w:rsidP="0032334E">
      <w:pPr>
        <w:numPr>
          <w:ilvl w:val="0"/>
          <w:numId w:val="20"/>
        </w:numPr>
        <w:spacing w:after="0" w:line="240" w:lineRule="auto"/>
        <w:jc w:val="both"/>
        <w:rPr>
          <w:rFonts w:cs="Arial"/>
        </w:rPr>
      </w:pPr>
      <w:r w:rsidRPr="00E35ADD">
        <w:rPr>
          <w:rFonts w:cs="Arial"/>
        </w:rPr>
        <w:t>utrzymywania bieżącego kontaktu z organem administracji, w tym odbywania nie rzadziej niż raz w tygodniu wizyt</w:t>
      </w:r>
      <w:r w:rsidR="00E97837">
        <w:rPr>
          <w:rFonts w:cs="Arial"/>
        </w:rPr>
        <w:t xml:space="preserve"> bądź kontaktu telefonicznego</w:t>
      </w:r>
      <w:r w:rsidRPr="00E35ADD">
        <w:rPr>
          <w:rFonts w:cs="Arial"/>
        </w:rPr>
        <w:t xml:space="preserve"> w organie celem ustalenia stanu postępowania. </w:t>
      </w:r>
    </w:p>
    <w:p w14:paraId="656C4730" w14:textId="77777777" w:rsidR="00481094" w:rsidRPr="00E35ADD" w:rsidRDefault="00481094" w:rsidP="0032334E">
      <w:pPr>
        <w:numPr>
          <w:ilvl w:val="0"/>
          <w:numId w:val="27"/>
        </w:numPr>
        <w:spacing w:after="0" w:line="240" w:lineRule="auto"/>
        <w:ind w:left="426" w:hanging="426"/>
        <w:jc w:val="both"/>
        <w:rPr>
          <w:rFonts w:cs="Arial"/>
        </w:rPr>
      </w:pPr>
      <w:r w:rsidRPr="00E35ADD">
        <w:rPr>
          <w:rFonts w:cs="Arial"/>
        </w:rPr>
        <w:t xml:space="preserve">Strony ustalają, że Wykonawca obowiązany jest uwzględniać i spełniać wszelkie żądania organu administracji zgłoszone w ramach postępowań o których mowa w ust. 13, o ile nie powoduje to </w:t>
      </w:r>
      <w:r w:rsidR="00E97837">
        <w:rPr>
          <w:rFonts w:cs="Arial"/>
        </w:rPr>
        <w:t xml:space="preserve">przekroczenia zakresu udzielonego pełnomocnictwa lub </w:t>
      </w:r>
      <w:r w:rsidRPr="00E35ADD">
        <w:rPr>
          <w:rFonts w:cs="Arial"/>
        </w:rPr>
        <w:t xml:space="preserve">nienależytego wykonania niniejszej </w:t>
      </w:r>
      <w:r w:rsidR="00E97837">
        <w:rPr>
          <w:rFonts w:cs="Arial"/>
        </w:rPr>
        <w:t xml:space="preserve">Umowy  oraz po uprzednim zgłoszeniu </w:t>
      </w:r>
      <w:r w:rsidRPr="00E35ADD">
        <w:rPr>
          <w:rFonts w:cs="Arial"/>
        </w:rPr>
        <w:t>Zamawiającemu</w:t>
      </w:r>
      <w:r w:rsidR="00F02270">
        <w:rPr>
          <w:rFonts w:cs="Arial"/>
        </w:rPr>
        <w:t xml:space="preserve"> zakresu zamierzonych przez Wykonawcę działań lub czynności</w:t>
      </w:r>
      <w:r w:rsidRPr="00E35ADD">
        <w:rPr>
          <w:rFonts w:cs="Arial"/>
        </w:rPr>
        <w:t xml:space="preserve">, pod rygorem przyjęcia przez Wykonawcę odpowiedzialności </w:t>
      </w:r>
      <w:r w:rsidR="00F02270">
        <w:rPr>
          <w:rFonts w:cs="Arial"/>
        </w:rPr>
        <w:t xml:space="preserve">za </w:t>
      </w:r>
      <w:r w:rsidRPr="00E35ADD">
        <w:rPr>
          <w:rFonts w:cs="Arial"/>
        </w:rPr>
        <w:t>podjęte wobec organu działania.</w:t>
      </w:r>
    </w:p>
    <w:p w14:paraId="05F3E677" w14:textId="77777777" w:rsidR="00481094" w:rsidRPr="00E35ADD" w:rsidRDefault="00481094" w:rsidP="0032334E">
      <w:pPr>
        <w:numPr>
          <w:ilvl w:val="0"/>
          <w:numId w:val="27"/>
        </w:numPr>
        <w:spacing w:after="0" w:line="240" w:lineRule="auto"/>
        <w:ind w:left="426" w:hanging="426"/>
        <w:jc w:val="both"/>
        <w:rPr>
          <w:rFonts w:cs="Arial"/>
        </w:rPr>
      </w:pPr>
      <w:r w:rsidRPr="00E35ADD">
        <w:rPr>
          <w:rFonts w:cs="Arial"/>
        </w:rPr>
        <w:t xml:space="preserve">Wykonawca zobowiązany jest do bieżącego informowania Zamawiającego o toku postępowań, </w:t>
      </w:r>
      <w:r w:rsidR="00713764">
        <w:rPr>
          <w:rFonts w:cs="Arial"/>
        </w:rPr>
        <w:br/>
      </w:r>
      <w:r w:rsidRPr="00E35ADD">
        <w:rPr>
          <w:rFonts w:cs="Arial"/>
        </w:rPr>
        <w:t xml:space="preserve">o których mowa w ust. 13, w szczególności do: </w:t>
      </w:r>
    </w:p>
    <w:p w14:paraId="78DD1787"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przesyłania</w:t>
      </w:r>
      <w:r w:rsidR="00481094" w:rsidRPr="00E35ADD">
        <w:rPr>
          <w:rFonts w:ascii="Arial" w:hAnsi="Arial" w:cs="Arial"/>
          <w:sz w:val="20"/>
          <w:szCs w:val="20"/>
        </w:rPr>
        <w:t xml:space="preserve"> Zamawiającemu, najpóźniej w następnym dniu roboczym po jej złożeniu lub otrzymaniu, wszelkiej korespondencji swojej oraz organu administracji, w szczególności wszelkich wezwań, zawiadomień, decyzji, postanowień etc. (skany w formie e-mail);</w:t>
      </w:r>
    </w:p>
    <w:p w14:paraId="54DC8E01"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informowania</w:t>
      </w:r>
      <w:r w:rsidR="00481094" w:rsidRPr="00E35ADD">
        <w:rPr>
          <w:rFonts w:ascii="Arial" w:hAnsi="Arial" w:cs="Arial"/>
          <w:sz w:val="20"/>
          <w:szCs w:val="20"/>
        </w:rPr>
        <w:t xml:space="preserve"> Zamawiającego, najpóźniej w następnym dniu roboczym, o wszelkich czynnościach lub oświadczeniach dokonanych wobec organu administracji (w formie e-mail); </w:t>
      </w:r>
    </w:p>
    <w:p w14:paraId="2C408EDC"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w</w:t>
      </w:r>
      <w:r w:rsidR="00481094" w:rsidRPr="00E35ADD">
        <w:rPr>
          <w:rFonts w:ascii="Arial" w:hAnsi="Arial" w:cs="Arial"/>
          <w:sz w:val="20"/>
          <w:szCs w:val="20"/>
        </w:rPr>
        <w:t xml:space="preserve"> razie potrzeby uzgodnienia stanowisk, niezwłocznego zawiadomienia Zamawiającego</w:t>
      </w:r>
      <w:r>
        <w:rPr>
          <w:rFonts w:ascii="Arial" w:hAnsi="Arial" w:cs="Arial"/>
          <w:sz w:val="20"/>
          <w:szCs w:val="20"/>
        </w:rPr>
        <w:t xml:space="preserve"> o takiej potrzebie</w:t>
      </w:r>
      <w:r w:rsidR="00481094" w:rsidRPr="00E35ADD">
        <w:rPr>
          <w:rFonts w:ascii="Arial" w:hAnsi="Arial" w:cs="Arial"/>
          <w:sz w:val="20"/>
          <w:szCs w:val="20"/>
        </w:rPr>
        <w:t>,</w:t>
      </w:r>
      <w:r>
        <w:rPr>
          <w:rFonts w:ascii="Arial" w:hAnsi="Arial" w:cs="Arial"/>
          <w:sz w:val="20"/>
          <w:szCs w:val="20"/>
        </w:rPr>
        <w:t xml:space="preserve"> wraz</w:t>
      </w:r>
      <w:r w:rsidR="00481094" w:rsidRPr="00E35ADD">
        <w:rPr>
          <w:rFonts w:ascii="Arial" w:hAnsi="Arial" w:cs="Arial"/>
          <w:sz w:val="20"/>
          <w:szCs w:val="20"/>
        </w:rPr>
        <w:t xml:space="preserve"> z podaniem zakresu uzgodnień oraz wytycznych i propozycji Wykonawcy w </w:t>
      </w:r>
      <w:r>
        <w:rPr>
          <w:rFonts w:ascii="Arial" w:hAnsi="Arial" w:cs="Arial"/>
          <w:sz w:val="20"/>
          <w:szCs w:val="20"/>
        </w:rPr>
        <w:t>tym zakresie</w:t>
      </w:r>
      <w:r w:rsidR="00481094" w:rsidRPr="00E35ADD">
        <w:rPr>
          <w:rFonts w:ascii="Arial" w:hAnsi="Arial" w:cs="Arial"/>
          <w:sz w:val="20"/>
          <w:szCs w:val="20"/>
        </w:rPr>
        <w:t xml:space="preserve">; </w:t>
      </w:r>
    </w:p>
    <w:p w14:paraId="43B5673D"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składania</w:t>
      </w:r>
      <w:r w:rsidR="00481094" w:rsidRPr="00E35ADD">
        <w:rPr>
          <w:rFonts w:ascii="Arial" w:hAnsi="Arial" w:cs="Arial"/>
          <w:sz w:val="20"/>
          <w:szCs w:val="20"/>
        </w:rPr>
        <w:t xml:space="preserve"> Zamawiającemu w ostatnim dniu każdego miesiąca </w:t>
      </w:r>
      <w:r>
        <w:rPr>
          <w:rFonts w:ascii="Arial" w:hAnsi="Arial" w:cs="Arial"/>
          <w:sz w:val="20"/>
          <w:szCs w:val="20"/>
        </w:rPr>
        <w:t>obowiązywania</w:t>
      </w:r>
      <w:r w:rsidRPr="00E35ADD">
        <w:rPr>
          <w:rFonts w:ascii="Arial" w:hAnsi="Arial" w:cs="Arial"/>
          <w:sz w:val="20"/>
          <w:szCs w:val="20"/>
        </w:rPr>
        <w:t xml:space="preserve"> </w:t>
      </w:r>
      <w:r>
        <w:rPr>
          <w:rFonts w:ascii="Arial" w:hAnsi="Arial" w:cs="Arial"/>
          <w:sz w:val="20"/>
          <w:szCs w:val="20"/>
        </w:rPr>
        <w:t>U</w:t>
      </w:r>
      <w:r w:rsidRPr="00E35ADD">
        <w:rPr>
          <w:rFonts w:ascii="Arial" w:hAnsi="Arial" w:cs="Arial"/>
          <w:sz w:val="20"/>
          <w:szCs w:val="20"/>
        </w:rPr>
        <w:t xml:space="preserve">mowy </w:t>
      </w:r>
      <w:r w:rsidR="00481094" w:rsidRPr="00E35ADD">
        <w:rPr>
          <w:rFonts w:ascii="Arial" w:hAnsi="Arial" w:cs="Arial"/>
          <w:sz w:val="20"/>
          <w:szCs w:val="20"/>
        </w:rPr>
        <w:t xml:space="preserve">pisemnego sprawozdania z przebiegu postępowań o których mowa w ust. 13 oraz podjętych przez Wykonawcę w </w:t>
      </w:r>
      <w:r>
        <w:rPr>
          <w:rFonts w:ascii="Arial" w:hAnsi="Arial" w:cs="Arial"/>
          <w:sz w:val="20"/>
          <w:szCs w:val="20"/>
        </w:rPr>
        <w:t xml:space="preserve">danym miesiącu działań w </w:t>
      </w:r>
      <w:r w:rsidR="00481094" w:rsidRPr="00E35ADD">
        <w:rPr>
          <w:rFonts w:ascii="Arial" w:hAnsi="Arial" w:cs="Arial"/>
          <w:sz w:val="20"/>
          <w:szCs w:val="20"/>
        </w:rPr>
        <w:t xml:space="preserve">ramach </w:t>
      </w:r>
      <w:r>
        <w:rPr>
          <w:rFonts w:ascii="Arial" w:hAnsi="Arial" w:cs="Arial"/>
          <w:sz w:val="20"/>
          <w:szCs w:val="20"/>
        </w:rPr>
        <w:t>tych postępowań</w:t>
      </w:r>
      <w:r w:rsidR="00481094" w:rsidRPr="00E35ADD">
        <w:rPr>
          <w:rFonts w:ascii="Arial" w:hAnsi="Arial" w:cs="Arial"/>
          <w:sz w:val="20"/>
          <w:szCs w:val="20"/>
        </w:rPr>
        <w:t xml:space="preserve">. </w:t>
      </w:r>
    </w:p>
    <w:p w14:paraId="2146566B" w14:textId="77777777" w:rsidR="00481094" w:rsidRDefault="00481094" w:rsidP="0032334E">
      <w:pPr>
        <w:numPr>
          <w:ilvl w:val="0"/>
          <w:numId w:val="27"/>
        </w:numPr>
        <w:spacing w:after="0" w:line="240" w:lineRule="auto"/>
        <w:ind w:left="426" w:hanging="426"/>
        <w:jc w:val="both"/>
        <w:rPr>
          <w:rFonts w:cs="Arial"/>
        </w:rPr>
      </w:pPr>
      <w:r w:rsidRPr="00E35ADD">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713764">
        <w:rPr>
          <w:rFonts w:cs="Arial"/>
        </w:rPr>
        <w:br/>
      </w:r>
      <w:r w:rsidRPr="00E35ADD">
        <w:rPr>
          <w:rFonts w:cs="Arial"/>
        </w:rPr>
        <w:t>w szczególności dokonanie jakichkolwiek uzgodnień z Zamawiającym nie wyłącza odpowiedzialności Wykonawcy za wykonanie i należyte wykonanie Przedmiot</w:t>
      </w:r>
      <w:r w:rsidR="00F02270">
        <w:rPr>
          <w:rFonts w:cs="Arial"/>
        </w:rPr>
        <w:t>u</w:t>
      </w:r>
      <w:r w:rsidRPr="00E35ADD">
        <w:rPr>
          <w:rFonts w:cs="Arial"/>
        </w:rPr>
        <w:t xml:space="preserve"> Umowy.</w:t>
      </w:r>
    </w:p>
    <w:p w14:paraId="75453B3B" w14:textId="77777777" w:rsidR="00EA2C9A" w:rsidRPr="00E35ADD" w:rsidRDefault="00EA2C9A" w:rsidP="00EA2C9A">
      <w:pPr>
        <w:spacing w:after="0" w:line="240" w:lineRule="auto"/>
        <w:ind w:left="426"/>
        <w:jc w:val="both"/>
        <w:rPr>
          <w:rFonts w:cs="Arial"/>
        </w:rPr>
      </w:pPr>
    </w:p>
    <w:p w14:paraId="226E16BF" w14:textId="77777777" w:rsidR="00481094" w:rsidRPr="00E35ADD" w:rsidRDefault="00481094" w:rsidP="007F5717">
      <w:pPr>
        <w:pStyle w:val="Nagwek1"/>
        <w:spacing w:before="0" w:after="0"/>
        <w:rPr>
          <w:szCs w:val="20"/>
        </w:rPr>
      </w:pPr>
      <w:bookmarkStart w:id="16" w:name="_Toc64037111"/>
      <w:bookmarkStart w:id="17" w:name="_Toc65495293"/>
      <w:bookmarkStart w:id="18" w:name="_Toc65498602"/>
      <w:bookmarkStart w:id="19" w:name="_Toc65498647"/>
      <w:bookmarkStart w:id="20" w:name="_Toc167795029"/>
      <w:r w:rsidRPr="00E35ADD">
        <w:rPr>
          <w:szCs w:val="20"/>
        </w:rPr>
        <w:t>§4</w:t>
      </w:r>
      <w:r w:rsidRPr="00E35ADD">
        <w:rPr>
          <w:szCs w:val="20"/>
        </w:rPr>
        <w:br/>
        <w:t>Zobowiązania Wykonawcy</w:t>
      </w:r>
      <w:bookmarkEnd w:id="16"/>
      <w:bookmarkEnd w:id="17"/>
      <w:bookmarkEnd w:id="18"/>
      <w:bookmarkEnd w:id="19"/>
      <w:bookmarkEnd w:id="20"/>
    </w:p>
    <w:p w14:paraId="746B68FD"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Wykonawca zobowiązuje się wykonać Przedmiot Umowy zgodnie z najlepszą wiedzą i  należytą starannością właściwą dla profesjonalisty, w szczególności zgodnie z:</w:t>
      </w:r>
    </w:p>
    <w:p w14:paraId="57A79650" w14:textId="77777777" w:rsidR="00481094" w:rsidRPr="00E35ADD" w:rsidRDefault="00481094" w:rsidP="007F5717">
      <w:pPr>
        <w:numPr>
          <w:ilvl w:val="0"/>
          <w:numId w:val="16"/>
        </w:numPr>
        <w:autoSpaceDE w:val="0"/>
        <w:spacing w:after="0" w:line="240" w:lineRule="auto"/>
        <w:ind w:left="709" w:hanging="283"/>
        <w:jc w:val="both"/>
        <w:rPr>
          <w:rFonts w:cs="Arial"/>
        </w:rPr>
      </w:pPr>
      <w:r w:rsidRPr="00E35ADD">
        <w:rPr>
          <w:rFonts w:cs="Arial"/>
        </w:rPr>
        <w:t>obowiązującymi przepisami</w:t>
      </w:r>
      <w:r w:rsidR="00F02270">
        <w:rPr>
          <w:rFonts w:cs="Arial"/>
        </w:rPr>
        <w:t xml:space="preserve"> powszechnie obowiązującego prawa</w:t>
      </w:r>
      <w:r w:rsidRPr="00E35ADD">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E35ADD">
        <w:rPr>
          <w:rFonts w:cs="Arial"/>
          <w:b/>
        </w:rPr>
        <w:t>Załączniku nr 2</w:t>
      </w:r>
      <w:r w:rsidRPr="00E35ADD">
        <w:rPr>
          <w:rFonts w:cs="Arial"/>
        </w:rPr>
        <w:t>,</w:t>
      </w:r>
    </w:p>
    <w:p w14:paraId="533E6430" w14:textId="77777777" w:rsidR="00481094" w:rsidRPr="00E35ADD" w:rsidRDefault="00481094" w:rsidP="007F5717">
      <w:pPr>
        <w:numPr>
          <w:ilvl w:val="0"/>
          <w:numId w:val="16"/>
        </w:numPr>
        <w:autoSpaceDE w:val="0"/>
        <w:spacing w:after="0" w:line="240" w:lineRule="auto"/>
        <w:ind w:left="709" w:hanging="283"/>
        <w:jc w:val="both"/>
        <w:rPr>
          <w:rFonts w:cs="Arial"/>
        </w:rPr>
      </w:pPr>
      <w:r w:rsidRPr="00E35ADD">
        <w:rPr>
          <w:rFonts w:cs="Arial"/>
        </w:rPr>
        <w:t xml:space="preserve">obowiązującymi na terenie Zamawiającego normami wewnątrzzakładowymi wynikającymi </w:t>
      </w:r>
      <w:r w:rsidR="00713764">
        <w:rPr>
          <w:rFonts w:cs="Arial"/>
        </w:rPr>
        <w:br/>
      </w:r>
      <w:r w:rsidRPr="00E35ADD">
        <w:rPr>
          <w:rFonts w:cs="Arial"/>
        </w:rPr>
        <w:t xml:space="preserve">z następujących dokumentów: „Standardu BHP dla podwykonawców ORLEN OIL”, „Standardu środowiskowego dla podwykonawców ORLEN OIL” stanowiących wraz z „Taryfikatorem kar pieniężnych za naruszenie zasad w zakresie BHP, p.poż. lub bezpieczeństwa procesowego” </w:t>
      </w:r>
      <w:r w:rsidRPr="00E35ADD">
        <w:rPr>
          <w:rFonts w:cs="Arial"/>
          <w:b/>
        </w:rPr>
        <w:t>Załącznik nr 4a-4d</w:t>
      </w:r>
      <w:r w:rsidRPr="00E35ADD">
        <w:rPr>
          <w:rFonts w:cs="Arial"/>
        </w:rPr>
        <w:t xml:space="preserve"> do niniejszej Umowy,</w:t>
      </w:r>
    </w:p>
    <w:p w14:paraId="1B965936" w14:textId="77777777" w:rsidR="00481094" w:rsidRPr="00E35ADD" w:rsidRDefault="00481094" w:rsidP="007F5717">
      <w:pPr>
        <w:numPr>
          <w:ilvl w:val="0"/>
          <w:numId w:val="16"/>
        </w:numPr>
        <w:autoSpaceDE w:val="0"/>
        <w:spacing w:after="0" w:line="240" w:lineRule="auto"/>
        <w:ind w:left="709" w:hanging="283"/>
        <w:jc w:val="both"/>
        <w:rPr>
          <w:rFonts w:cs="Arial"/>
        </w:rPr>
      </w:pPr>
      <w:r w:rsidRPr="00E35ADD">
        <w:rPr>
          <w:rFonts w:cs="Arial"/>
        </w:rPr>
        <w:t>obowiązującymi na terenie danego Zakładu Produkcyjnego Zamawiającego zasadami ruchu materiałowo-osobowego, z którymi Wykonawca zapoznał się przed podpisaniem niniejszej Umowy,</w:t>
      </w:r>
    </w:p>
    <w:p w14:paraId="71E922F0" w14:textId="77777777" w:rsidR="00481094" w:rsidRPr="00E35ADD" w:rsidRDefault="00481094" w:rsidP="007F5717">
      <w:pPr>
        <w:numPr>
          <w:ilvl w:val="0"/>
          <w:numId w:val="16"/>
        </w:numPr>
        <w:autoSpaceDE w:val="0"/>
        <w:spacing w:after="0" w:line="240" w:lineRule="auto"/>
        <w:ind w:left="709" w:hanging="284"/>
        <w:jc w:val="both"/>
        <w:rPr>
          <w:rFonts w:cs="Arial"/>
          <w:color w:val="000000"/>
        </w:rPr>
      </w:pPr>
      <w:r w:rsidRPr="00E35ADD">
        <w:rPr>
          <w:rFonts w:cs="Arial"/>
        </w:rPr>
        <w:t>postanowieniami niniejszej Umowy oraz Załączników do niej i powołanymi w tychże Załącznikach dokumentów.</w:t>
      </w:r>
    </w:p>
    <w:p w14:paraId="17EE457B"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Wykonawca zobowiązuje się również w szczególności do:</w:t>
      </w:r>
    </w:p>
    <w:p w14:paraId="2AEC2F90" w14:textId="77777777" w:rsidR="00481094" w:rsidRPr="00E35ADD" w:rsidRDefault="00481094" w:rsidP="007F5717">
      <w:pPr>
        <w:numPr>
          <w:ilvl w:val="0"/>
          <w:numId w:val="19"/>
        </w:numPr>
        <w:autoSpaceDE w:val="0"/>
        <w:spacing w:after="0" w:line="240" w:lineRule="auto"/>
        <w:ind w:left="709" w:hanging="283"/>
        <w:jc w:val="both"/>
        <w:rPr>
          <w:rFonts w:cs="Arial"/>
        </w:rPr>
      </w:pPr>
      <w:r w:rsidRPr="00E35ADD">
        <w:rPr>
          <w:rFonts w:cs="Arial"/>
        </w:rPr>
        <w:t xml:space="preserve">składania Zamawiającemu - na jego żądanie - informacji ze stanu realizacji Przedmiotu Umowy; w przypadku zagrożenia </w:t>
      </w:r>
      <w:r w:rsidR="00F02270">
        <w:rPr>
          <w:rFonts w:cs="Arial"/>
        </w:rPr>
        <w:t xml:space="preserve">dochowania </w:t>
      </w:r>
      <w:r w:rsidRPr="00E35ADD">
        <w:rPr>
          <w:rFonts w:cs="Arial"/>
        </w:rPr>
        <w:t xml:space="preserve">terminu </w:t>
      </w:r>
      <w:r w:rsidR="00F02270">
        <w:rPr>
          <w:rFonts w:cs="Arial"/>
        </w:rPr>
        <w:t xml:space="preserve">wykonania Przedmiotu Umowy określonego </w:t>
      </w:r>
      <w:r w:rsidR="00713764">
        <w:rPr>
          <w:rFonts w:cs="Arial"/>
        </w:rPr>
        <w:br/>
      </w:r>
      <w:r w:rsidR="00F02270">
        <w:rPr>
          <w:rFonts w:cs="Arial"/>
        </w:rPr>
        <w:t>w Umowie</w:t>
      </w:r>
      <w:r w:rsidRPr="00E35ADD">
        <w:rPr>
          <w:rFonts w:cs="Arial"/>
        </w:rPr>
        <w:t xml:space="preserve">, Wykonawca zobowiązany jest do informowania - na bieżąco - Zamawiającego </w:t>
      </w:r>
      <w:r w:rsidR="00713764">
        <w:rPr>
          <w:rFonts w:cs="Arial"/>
        </w:rPr>
        <w:br/>
      </w:r>
      <w:r w:rsidRPr="00E35ADD">
        <w:rPr>
          <w:rFonts w:cs="Arial"/>
        </w:rPr>
        <w:t>o ryzyku i przyczynach opóźnień, poprzez przesłane wiadomości e-mail na adres Kierownika Projektu po stronie Zamawiającego,</w:t>
      </w:r>
    </w:p>
    <w:p w14:paraId="41E983C6" w14:textId="77777777" w:rsidR="00481094" w:rsidRPr="00E35ADD" w:rsidRDefault="00481094" w:rsidP="0032334E">
      <w:pPr>
        <w:numPr>
          <w:ilvl w:val="0"/>
          <w:numId w:val="19"/>
        </w:numPr>
        <w:autoSpaceDE w:val="0"/>
        <w:spacing w:after="0" w:line="240" w:lineRule="auto"/>
        <w:ind w:left="709" w:hanging="283"/>
        <w:jc w:val="both"/>
        <w:rPr>
          <w:rFonts w:cs="Arial"/>
        </w:rPr>
      </w:pPr>
      <w:r w:rsidRPr="00E35ADD">
        <w:rPr>
          <w:rFonts w:cs="Arial"/>
        </w:rPr>
        <w:lastRenderedPageBreak/>
        <w:t>uzgadniania warunków technicznych dotyczących projektowanych urządzeń, rozwiązań technicznych</w:t>
      </w:r>
      <w:r w:rsidR="00F02270">
        <w:rPr>
          <w:rFonts w:cs="Arial"/>
        </w:rPr>
        <w:t xml:space="preserve"> i technologicznych lub</w:t>
      </w:r>
      <w:r w:rsidRPr="00E35ADD">
        <w:rPr>
          <w:rFonts w:cs="Arial"/>
        </w:rPr>
        <w:t xml:space="preserve"> instalacji oraz uzyskania akceptacji</w:t>
      </w:r>
      <w:r w:rsidR="00112DF2" w:rsidRPr="00E35ADD">
        <w:rPr>
          <w:rFonts w:cs="Arial"/>
        </w:rPr>
        <w:t xml:space="preserve"> Zamawiającego</w:t>
      </w:r>
      <w:r w:rsidRPr="00E35ADD">
        <w:rPr>
          <w:rFonts w:cs="Arial"/>
        </w:rPr>
        <w:t xml:space="preserve"> dla planowanych do zakupu urządzeń i materiałów,</w:t>
      </w:r>
    </w:p>
    <w:p w14:paraId="36712250"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 xml:space="preserve">niezatrudniania </w:t>
      </w:r>
      <w:r w:rsidR="00F02270">
        <w:rPr>
          <w:rFonts w:cs="Arial"/>
        </w:rPr>
        <w:t xml:space="preserve">na jakiejkolwiek podstawie prawnej </w:t>
      </w:r>
      <w:r w:rsidRPr="00E35ADD">
        <w:rPr>
          <w:rFonts w:cs="Arial"/>
        </w:rPr>
        <w:t>pracowników Zamawiającego przy wykonywaniu prac objętych Umową,</w:t>
      </w:r>
    </w:p>
    <w:p w14:paraId="2D3E39AB"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zachowania tajemnicy wszelkich informacji oraz dokumentów handlowych i technicznych uzyskanych od Zamawiającego udostępnionych w czasie realizacji Przedmiotu Umowy; udostępnienie ich osobom trzecim wymaga pisemnej zgody Zamawiającego.</w:t>
      </w:r>
    </w:p>
    <w:p w14:paraId="47373075"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 xml:space="preserve">reprezentowania Zamawiającego przed organami administracji publicznej celem uzyskania </w:t>
      </w:r>
      <w:r w:rsidR="00713764">
        <w:rPr>
          <w:rFonts w:cs="Arial"/>
        </w:rPr>
        <w:br/>
      </w:r>
      <w:r w:rsidRPr="00E35ADD">
        <w:rPr>
          <w:rFonts w:cs="Arial"/>
        </w:rPr>
        <w:t>w jego imieniu wszelkich stosownych i koniecznych do zrealizowania Przedmiotu Umowy decyzji, pozwoleń itp.</w:t>
      </w:r>
    </w:p>
    <w:p w14:paraId="2B4AE274"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72DE4FD5"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 xml:space="preserve">odebrania od Zamawiającego terenu robót, zabezpieczenie terenu robót oraz jego zaplecza, </w:t>
      </w:r>
      <w:r w:rsidR="00713764">
        <w:rPr>
          <w:rFonts w:cs="Arial"/>
        </w:rPr>
        <w:br/>
      </w:r>
      <w:r w:rsidRPr="00E35ADD">
        <w:rPr>
          <w:rFonts w:cs="Arial"/>
        </w:rPr>
        <w:t>w tym w szczególności odpowiedniego zorganizowania zasilania terenu robót w energię elektryczną i wodę, w oparciu o sieć dostawy mediów Zamawiającego, oznakowanie placu budowy, wyposażenie w sprzęt bhp i ppoż.;</w:t>
      </w:r>
    </w:p>
    <w:p w14:paraId="55A99A76" w14:textId="77777777" w:rsidR="00481094" w:rsidRPr="00E35ADD" w:rsidRDefault="00481094" w:rsidP="00E167A0">
      <w:pPr>
        <w:numPr>
          <w:ilvl w:val="0"/>
          <w:numId w:val="19"/>
        </w:numPr>
        <w:tabs>
          <w:tab w:val="left" w:pos="709"/>
        </w:tabs>
        <w:autoSpaceDE w:val="0"/>
        <w:spacing w:after="0" w:line="240" w:lineRule="auto"/>
        <w:ind w:left="709" w:hanging="283"/>
        <w:jc w:val="both"/>
        <w:rPr>
          <w:rFonts w:cs="Arial"/>
        </w:rPr>
      </w:pPr>
      <w:r w:rsidRPr="00E35ADD">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669772E9"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w razie potrzeby uzyskania stosownych pozwoleń na czasowe zajęcie terenu i ponoszenia opłat z tym związanych, w zakresie nie stanowiącym terenu Zamawiającego;</w:t>
      </w:r>
    </w:p>
    <w:p w14:paraId="01CB815D" w14:textId="4CB36015" w:rsidR="00481094" w:rsidRPr="00E167A0" w:rsidRDefault="00481094" w:rsidP="00E167A0">
      <w:pPr>
        <w:numPr>
          <w:ilvl w:val="0"/>
          <w:numId w:val="19"/>
        </w:numPr>
        <w:autoSpaceDE w:val="0"/>
        <w:spacing w:after="0" w:line="240" w:lineRule="auto"/>
        <w:ind w:left="709" w:hanging="283"/>
        <w:jc w:val="both"/>
        <w:rPr>
          <w:rFonts w:cs="Arial"/>
        </w:rPr>
      </w:pPr>
      <w:r w:rsidRPr="00E35ADD">
        <w:rPr>
          <w:rFonts w:cs="Arial"/>
        </w:rPr>
        <w:t>przywrócenia do stanu poprzedniego</w:t>
      </w:r>
      <w:r w:rsidR="001614B2" w:rsidRPr="00E35ADD">
        <w:rPr>
          <w:rFonts w:cs="Arial"/>
        </w:rPr>
        <w:t xml:space="preserve"> oraz uporządkowania</w:t>
      </w:r>
      <w:r w:rsidRPr="00E35ADD">
        <w:rPr>
          <w:rFonts w:cs="Arial"/>
        </w:rPr>
        <w:t xml:space="preserve"> zajętych dla realizacji Przedmiotu Umowy terenów, w szczególności uprzątnięcia terenu budowy</w:t>
      </w:r>
      <w:r w:rsidR="001614B2" w:rsidRPr="00E35ADD">
        <w:rPr>
          <w:rFonts w:cs="Arial"/>
        </w:rPr>
        <w:t>, najpóźniej do dnia przedstawienia Przedmiotu Umowy do odbioru bądź niezwłocznie po rozwiązaniu lub odstąpieniu od Umowy przez którąkolwiek ze Stron</w:t>
      </w:r>
      <w:r w:rsidRPr="00E35ADD">
        <w:rPr>
          <w:rFonts w:cs="Arial"/>
        </w:rPr>
        <w:t>.</w:t>
      </w:r>
    </w:p>
    <w:p w14:paraId="772E740B" w14:textId="77777777" w:rsidR="003D2FA3" w:rsidRDefault="003D2FA3" w:rsidP="00E167A0">
      <w:pPr>
        <w:numPr>
          <w:ilvl w:val="0"/>
          <w:numId w:val="29"/>
        </w:numPr>
        <w:spacing w:after="0" w:line="240" w:lineRule="auto"/>
        <w:ind w:left="426" w:hanging="284"/>
        <w:jc w:val="both"/>
        <w:rPr>
          <w:rFonts w:cs="Arial"/>
        </w:rPr>
      </w:pPr>
      <w:r>
        <w:rPr>
          <w:rFonts w:cs="Arial"/>
        </w:rPr>
        <w:t xml:space="preserve">Wykonawca oświadcza że </w:t>
      </w:r>
      <w:r w:rsidRPr="003D2FA3">
        <w:rPr>
          <w:rFonts w:cs="Arial"/>
        </w:rPr>
        <w:t>w razie natrafienia na zanieczyszczoną ziemię nastąpi wstrzymanie prac do czasu wydania decyzji administracyjnej (uzyskanie decyzji po stronie Zamawiającego), a Wykonawca nie będzie rościł sobie żadnych praw do ORLEN OIL – zapisy winny znaleźć również odzwierciedlenie do zapisów dotyczących m.in. kar umownych; prac dodatkowych; przesunięcia terminu realizacji do czasu uzyskania decyzji itp.</w:t>
      </w:r>
    </w:p>
    <w:p w14:paraId="4C26D118"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E35ADD">
        <w:rPr>
          <w:rFonts w:cs="Arial"/>
          <w:b/>
        </w:rPr>
        <w:t>Załącznik nr 4d</w:t>
      </w:r>
      <w:r w:rsidRPr="00E35ADD">
        <w:rPr>
          <w:rFonts w:cs="Arial"/>
        </w:rPr>
        <w:t xml:space="preserve"> do Umowy. </w:t>
      </w:r>
    </w:p>
    <w:p w14:paraId="0830634F" w14:textId="77777777" w:rsidR="00481094" w:rsidRPr="00E35ADD" w:rsidRDefault="00481094" w:rsidP="007F5717">
      <w:pPr>
        <w:numPr>
          <w:ilvl w:val="0"/>
          <w:numId w:val="29"/>
        </w:numPr>
        <w:spacing w:after="0" w:line="240" w:lineRule="auto"/>
        <w:ind w:left="425" w:hanging="357"/>
        <w:jc w:val="both"/>
        <w:rPr>
          <w:rFonts w:cs="Arial"/>
          <w:b/>
        </w:rPr>
      </w:pPr>
      <w:r w:rsidRPr="00E35ADD">
        <w:rPr>
          <w:rFonts w:cs="Arial"/>
        </w:rPr>
        <w:t xml:space="preserve">Wykonawca oświadcza ponadto, że zapoznał się z zakresem i miejscem prowadzenia </w:t>
      </w:r>
      <w:r w:rsidR="001614B2" w:rsidRPr="00E35ADD">
        <w:rPr>
          <w:rFonts w:cs="Arial"/>
        </w:rPr>
        <w:t>Prac</w:t>
      </w:r>
      <w:r w:rsidRPr="00E35ADD">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E35ADD">
        <w:rPr>
          <w:rFonts w:cs="Arial"/>
          <w:b/>
        </w:rPr>
        <w:t>Załącznikach nr 1, 2 oraz 3</w:t>
      </w:r>
      <w:r w:rsidR="00B25BB9">
        <w:rPr>
          <w:rFonts w:cs="Arial"/>
          <w:b/>
        </w:rPr>
        <w:t xml:space="preserve"> </w:t>
      </w:r>
      <w:r w:rsidR="00B25BB9">
        <w:rPr>
          <w:rFonts w:cs="Arial"/>
        </w:rPr>
        <w:t>do Umowy</w:t>
      </w:r>
      <w:r w:rsidRPr="00E35ADD">
        <w:rPr>
          <w:rFonts w:cs="Arial"/>
          <w:b/>
        </w:rPr>
        <w:t>.</w:t>
      </w:r>
      <w:r w:rsidRPr="00E35ADD">
        <w:rPr>
          <w:rFonts w:cs="Arial"/>
          <w:noProof/>
        </w:rPr>
        <w:t xml:space="preserve"> A które są niezbędne do kompleksowego wykonania Przedmiotu Umowy.</w:t>
      </w:r>
    </w:p>
    <w:p w14:paraId="435E7C28"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1ACDD5B0"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Wykonane </w:t>
      </w:r>
      <w:r w:rsidR="005A1BB5" w:rsidRPr="00E35ADD">
        <w:rPr>
          <w:rFonts w:cs="Arial"/>
        </w:rPr>
        <w:t xml:space="preserve">Prace </w:t>
      </w:r>
      <w:r w:rsidRPr="00E35ADD">
        <w:rPr>
          <w:rFonts w:cs="Arial"/>
        </w:rPr>
        <w:t xml:space="preserve">muszą spełniać funkcje, do których były przeznaczone i muszą być zgodne </w:t>
      </w:r>
      <w:r w:rsidR="00713764">
        <w:rPr>
          <w:rFonts w:cs="Arial"/>
        </w:rPr>
        <w:br/>
      </w:r>
      <w:r w:rsidRPr="00E35ADD">
        <w:rPr>
          <w:rFonts w:cs="Arial"/>
        </w:rPr>
        <w:t xml:space="preserve">z Umową, a w szczególności z </w:t>
      </w:r>
      <w:r w:rsidRPr="00E35ADD">
        <w:rPr>
          <w:rFonts w:cs="Arial"/>
          <w:b/>
        </w:rPr>
        <w:t>Załącznikiem nr 1 oraz nr 3</w:t>
      </w:r>
      <w:r w:rsidR="00B25BB9">
        <w:rPr>
          <w:rFonts w:cs="Arial"/>
          <w:b/>
        </w:rPr>
        <w:t xml:space="preserve"> </w:t>
      </w:r>
      <w:r w:rsidR="00B25BB9">
        <w:rPr>
          <w:rFonts w:cs="Arial"/>
        </w:rPr>
        <w:t>do Umowy</w:t>
      </w:r>
      <w:r w:rsidRPr="00E35ADD">
        <w:rPr>
          <w:rFonts w:cs="Arial"/>
        </w:rPr>
        <w:t xml:space="preserve">. Zakres Przedmiotu Umowy obejmuje również wszelkie niezbędne </w:t>
      </w:r>
      <w:r w:rsidR="00B25BB9">
        <w:rPr>
          <w:rFonts w:cs="Arial"/>
        </w:rPr>
        <w:t>p</w:t>
      </w:r>
      <w:r w:rsidR="00B25BB9" w:rsidRPr="00E35ADD">
        <w:rPr>
          <w:rFonts w:cs="Arial"/>
        </w:rPr>
        <w:t>race</w:t>
      </w:r>
      <w:r w:rsidRPr="00E35ADD">
        <w:rPr>
          <w:rFonts w:cs="Arial"/>
        </w:rPr>
        <w:t xml:space="preserve">, nawet jeżeli nie były wymienione wyraźnie w Umowie lub jej Załącznikach, tak aby spełnić wymagania </w:t>
      </w:r>
      <w:r w:rsidRPr="00E35ADD">
        <w:rPr>
          <w:rFonts w:cs="Arial"/>
          <w:b/>
        </w:rPr>
        <w:t>Załącznika nr 1 oraz nr 3</w:t>
      </w:r>
      <w:r w:rsidR="00B25BB9">
        <w:rPr>
          <w:rFonts w:cs="Arial"/>
          <w:b/>
        </w:rPr>
        <w:t xml:space="preserve"> </w:t>
      </w:r>
      <w:r w:rsidR="00B25BB9">
        <w:rPr>
          <w:rFonts w:cs="Arial"/>
        </w:rPr>
        <w:t>do Umowy oraz harmonogramu prac</w:t>
      </w:r>
      <w:r w:rsidRPr="00E35ADD">
        <w:rPr>
          <w:rFonts w:cs="Arial"/>
        </w:rPr>
        <w:t xml:space="preserve">, w tym prace, które są niezbędne dla stabilności, kompletności oraz bezpieczeństwa i odpowiedniego wykonania </w:t>
      </w:r>
      <w:r w:rsidR="005A1BB5" w:rsidRPr="00E35ADD">
        <w:rPr>
          <w:rFonts w:cs="Arial"/>
        </w:rPr>
        <w:t>Prac</w:t>
      </w:r>
      <w:r w:rsidRPr="00E35ADD">
        <w:rPr>
          <w:rFonts w:cs="Arial"/>
        </w:rPr>
        <w:t xml:space="preserve">. Postanowienie niniejszego ustępu Umowy ma zastosowanie w szczególności do prac projektowych, budowlano-montażowych oraz dostaw, </w:t>
      </w:r>
      <w:r w:rsidRPr="00E35ADD">
        <w:rPr>
          <w:rFonts w:cs="Arial"/>
        </w:rPr>
        <w:lastRenderedPageBreak/>
        <w:t xml:space="preserve">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w:t>
      </w:r>
      <w:r w:rsidR="00713764">
        <w:rPr>
          <w:rFonts w:cs="Arial"/>
        </w:rPr>
        <w:br/>
      </w:r>
      <w:r w:rsidRPr="00E35ADD">
        <w:rPr>
          <w:rFonts w:cs="Arial"/>
        </w:rPr>
        <w:t xml:space="preserve">i innych </w:t>
      </w:r>
      <w:r w:rsidR="00B25BB9">
        <w:rPr>
          <w:rFonts w:cs="Arial"/>
        </w:rPr>
        <w:t>wymaganych decyzji lub</w:t>
      </w:r>
      <w:r w:rsidRPr="00E35ADD">
        <w:rPr>
          <w:rFonts w:cs="Arial"/>
        </w:rPr>
        <w:t xml:space="preserve"> dokumentów niezbędnych do wykonania prac. W związku </w:t>
      </w:r>
      <w:r w:rsidR="00713764">
        <w:rPr>
          <w:rFonts w:cs="Arial"/>
        </w:rPr>
        <w:br/>
      </w:r>
      <w:r w:rsidRPr="00E35ADD">
        <w:rPr>
          <w:rFonts w:cs="Arial"/>
        </w:rPr>
        <w:t>z powyższym takie zadania traktowane będą jako objęte pracami oraz zostaną wykonane przez Wykonawcę w ramach Wynagrodzenia Umownego.</w:t>
      </w:r>
    </w:p>
    <w:p w14:paraId="658B7B88"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r w:rsidR="00B25BB9">
        <w:rPr>
          <w:rFonts w:cs="Arial"/>
        </w:rPr>
        <w:t>, a także będą bezpieczne dla życia i zdrowia człowieka oraz bezpieczne dla środowiska</w:t>
      </w:r>
      <w:r w:rsidRPr="00E35ADD">
        <w:rPr>
          <w:rFonts w:cs="Arial"/>
        </w:rPr>
        <w:t>.</w:t>
      </w:r>
    </w:p>
    <w:p w14:paraId="330EEBE5"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w:t>
      </w:r>
      <w:r w:rsidR="00713764">
        <w:rPr>
          <w:rFonts w:cs="Arial"/>
        </w:rPr>
        <w:br/>
      </w:r>
      <w:r w:rsidRPr="00E35ADD">
        <w:rPr>
          <w:rFonts w:cs="Arial"/>
        </w:rPr>
        <w:t>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sidRPr="00E35ADD">
        <w:rPr>
          <w:rFonts w:cs="Arial"/>
        </w:rPr>
        <w:t xml:space="preserve"> i jej niezwłocznego przedstawienia na każde żądanie Zamawiającego</w:t>
      </w:r>
      <w:r w:rsidRPr="00E35ADD">
        <w:rPr>
          <w:rFonts w:cs="Arial"/>
        </w:rPr>
        <w:t xml:space="preserve">. </w:t>
      </w:r>
    </w:p>
    <w:p w14:paraId="5E7C81B6"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w:t>
      </w:r>
      <w:r w:rsidR="00713764">
        <w:rPr>
          <w:rFonts w:cs="Arial"/>
        </w:rPr>
        <w:br/>
      </w:r>
      <w:r w:rsidRPr="00E35ADD">
        <w:rPr>
          <w:rFonts w:cs="Arial"/>
        </w:rPr>
        <w:t xml:space="preserve">o posiadaniu odpowiednich uprawnień i kwalifikacji wynikających z zakresu rzeczowego prac, aktualnych badań lekarskich, aktualnych szkoleń w zakresie BHP wynikających z obowiązujących przepisów prawa. </w:t>
      </w:r>
    </w:p>
    <w:p w14:paraId="698914EE"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713764">
        <w:rPr>
          <w:rFonts w:cs="Arial"/>
        </w:rPr>
        <w:br/>
      </w:r>
      <w:r w:rsidRPr="00E35ADD">
        <w:rPr>
          <w:rFonts w:cs="Arial"/>
        </w:rPr>
        <w:t xml:space="preserve">w zakresie trzeźwości, kontroli osobistej i mienia jak też mienia, którym dysponują (samochody, bagaż podręczny itp.). </w:t>
      </w:r>
    </w:p>
    <w:p w14:paraId="4AF4EB4B"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Szczegółowe zobowiązania i zasady odpowiedzialności Wykonawcy określone są w </w:t>
      </w:r>
      <w:r w:rsidRPr="00E35ADD">
        <w:rPr>
          <w:rFonts w:cs="Arial"/>
          <w:b/>
        </w:rPr>
        <w:t>Załączniku nr 4a-4d</w:t>
      </w:r>
      <w:r w:rsidRPr="00E35ADD">
        <w:rPr>
          <w:rFonts w:cs="Arial"/>
        </w:rPr>
        <w:t xml:space="preserve"> do niniejszej Umowy.</w:t>
      </w:r>
    </w:p>
    <w:p w14:paraId="30F36740" w14:textId="5122469F" w:rsidR="00817D68" w:rsidRPr="00E35ADD" w:rsidRDefault="00817D68" w:rsidP="007F5717">
      <w:pPr>
        <w:numPr>
          <w:ilvl w:val="0"/>
          <w:numId w:val="29"/>
        </w:numPr>
        <w:spacing w:after="0" w:line="240" w:lineRule="auto"/>
        <w:ind w:left="425" w:hanging="357"/>
        <w:jc w:val="both"/>
        <w:rPr>
          <w:rFonts w:cs="Arial"/>
        </w:rPr>
      </w:pPr>
      <w:r w:rsidRPr="00E35ADD">
        <w:rPr>
          <w:rFonts w:cs="Arial"/>
        </w:rPr>
        <w:t>Wykonawca oświadcza, że posiada polisę OC Wykonawcy z limitem odpowiedzialności na kwotę  </w:t>
      </w:r>
      <w:r w:rsidR="007F5717">
        <w:rPr>
          <w:rFonts w:cs="Arial"/>
        </w:rPr>
        <w:t>…………….</w:t>
      </w:r>
      <w:r w:rsidRPr="00E35ADD">
        <w:rPr>
          <w:rFonts w:cs="Arial"/>
        </w:rPr>
        <w:t xml:space="preserve"> zł oraz zobowiązany jest utrzymać tak posiadaną polisę na cały czas trwania nin. Umowy. Kopia polisy o której mowa w zdaniu pierwszym wraz z jej warunkami oraz dowód opłacenia polisy za pierwszy okres obowiązywania stanowią </w:t>
      </w:r>
      <w:r w:rsidRPr="00E35ADD">
        <w:rPr>
          <w:rFonts w:cs="Arial"/>
          <w:b/>
        </w:rPr>
        <w:t xml:space="preserve">Załącznik nr </w:t>
      </w:r>
      <w:r>
        <w:rPr>
          <w:rFonts w:cs="Arial"/>
          <w:b/>
        </w:rPr>
        <w:t>8</w:t>
      </w:r>
      <w:r w:rsidRPr="00E35ADD">
        <w:rPr>
          <w:rFonts w:cs="Arial"/>
        </w:rPr>
        <w:t xml:space="preserve"> do Umowy. Wykonawca zobowiązany jest ponadto do ubezpieczenia realizowanej inwestycji od Wszelkich </w:t>
      </w:r>
      <w:proofErr w:type="spellStart"/>
      <w:r w:rsidRPr="00E35ADD">
        <w:rPr>
          <w:rFonts w:cs="Arial"/>
        </w:rPr>
        <w:t>Ryzyk</w:t>
      </w:r>
      <w:proofErr w:type="spellEnd"/>
      <w:r w:rsidRPr="00E35ADD">
        <w:rPr>
          <w:rFonts w:cs="Arial"/>
        </w:rPr>
        <w:t xml:space="preserve"> Budowy i Montażu na kwotę odpowiadającej przynajmniej sumie Wynagrodzenia netto Wykonawcy. Polisa powinna obowiązywać przynajmniej od protokolarnego przekazania Wykonawcy terenu budowy do dnia podpisania Protokołu </w:t>
      </w:r>
      <w:r>
        <w:rPr>
          <w:rFonts w:cs="Arial"/>
        </w:rPr>
        <w:t>O</w:t>
      </w:r>
      <w:r w:rsidRPr="00E35ADD">
        <w:rPr>
          <w:rFonts w:cs="Arial"/>
        </w:rPr>
        <w:t xml:space="preserve">dbioru </w:t>
      </w:r>
      <w:r>
        <w:rPr>
          <w:rFonts w:cs="Arial"/>
        </w:rPr>
        <w:t>K</w:t>
      </w:r>
      <w:r w:rsidRPr="00E35ADD">
        <w:rPr>
          <w:rFonts w:cs="Arial"/>
        </w:rPr>
        <w:t xml:space="preserve">ońcowego. Najpóźniej </w:t>
      </w:r>
      <w:r>
        <w:rPr>
          <w:rFonts w:cs="Arial"/>
        </w:rPr>
        <w:br/>
      </w:r>
      <w:r w:rsidRPr="00E35ADD">
        <w:rPr>
          <w:rFonts w:cs="Arial"/>
        </w:rPr>
        <w:t>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04CCD546" w14:textId="41532C4F" w:rsidR="00481094" w:rsidRPr="00E35ADD" w:rsidRDefault="00481094" w:rsidP="007F5717">
      <w:pPr>
        <w:numPr>
          <w:ilvl w:val="0"/>
          <w:numId w:val="29"/>
        </w:numPr>
        <w:spacing w:after="0" w:line="240" w:lineRule="auto"/>
        <w:ind w:left="425" w:hanging="357"/>
        <w:jc w:val="both"/>
        <w:rPr>
          <w:rFonts w:cs="Arial"/>
        </w:rPr>
      </w:pPr>
      <w:r w:rsidRPr="00E35ADD">
        <w:rPr>
          <w:rFonts w:cs="Arial"/>
        </w:rPr>
        <w:t>W przypadku, gdy okres ważności polis, o których mowa w ust. 1</w:t>
      </w:r>
      <w:r w:rsidR="00817D68">
        <w:rPr>
          <w:rFonts w:cs="Arial"/>
        </w:rPr>
        <w:t>3</w:t>
      </w:r>
      <w:r w:rsidRPr="00E35ADD">
        <w:rPr>
          <w:rFonts w:cs="Arial"/>
        </w:rPr>
        <w:t xml:space="preserve">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sidRPr="00E35ADD">
        <w:rPr>
          <w:rFonts w:cs="Arial"/>
          <w:b/>
          <w:bCs/>
        </w:rPr>
        <w:t xml:space="preserve">Załącznika nr </w:t>
      </w:r>
      <w:r w:rsidR="007F5717">
        <w:rPr>
          <w:rFonts w:cs="Arial"/>
          <w:b/>
          <w:bCs/>
        </w:rPr>
        <w:t>8</w:t>
      </w:r>
      <w:r w:rsidR="00B25BB9">
        <w:rPr>
          <w:rFonts w:cs="Arial"/>
          <w:b/>
          <w:bCs/>
        </w:rPr>
        <w:t xml:space="preserve"> </w:t>
      </w:r>
      <w:r w:rsidR="00B25BB9">
        <w:rPr>
          <w:rFonts w:cs="Arial"/>
          <w:bCs/>
        </w:rPr>
        <w:t>do Umowy</w:t>
      </w:r>
      <w:r w:rsidRPr="00E35ADD">
        <w:rPr>
          <w:rFonts w:cs="Arial"/>
        </w:rPr>
        <w:t>.</w:t>
      </w:r>
      <w:r w:rsidR="009650E9" w:rsidRPr="00E35ADD">
        <w:rPr>
          <w:rFonts w:cs="Arial"/>
        </w:rPr>
        <w:t xml:space="preserve"> Brak takiej polisy uniemożliwia Wykonawcy wejście na teren Zakładu </w:t>
      </w:r>
      <w:r w:rsidR="009650E9" w:rsidRPr="00E35ADD">
        <w:rPr>
          <w:rFonts w:cs="Arial"/>
        </w:rPr>
        <w:lastRenderedPageBreak/>
        <w:t>Produkcyjnego i prowadzenie Prac, a w przypadku wpływu na opóźnienie w realizacji Przedmiotu Umowy będzie to traktowane jako zawinione przez Wykonawcę</w:t>
      </w:r>
    </w:p>
    <w:p w14:paraId="411E9BCC" w14:textId="77777777" w:rsidR="00481094" w:rsidRPr="00E35ADD" w:rsidRDefault="00481094" w:rsidP="00E167A0">
      <w:pPr>
        <w:numPr>
          <w:ilvl w:val="0"/>
          <w:numId w:val="29"/>
        </w:numPr>
        <w:spacing w:after="0" w:line="240" w:lineRule="auto"/>
        <w:ind w:left="425" w:hanging="357"/>
        <w:jc w:val="both"/>
        <w:rPr>
          <w:rFonts w:cs="Arial"/>
        </w:rPr>
      </w:pPr>
      <w:r w:rsidRPr="00E35ADD">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E35ADD">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E35ADD">
        <w:rPr>
          <w:rFonts w:cs="Arial"/>
        </w:rPr>
        <w:t xml:space="preserve">. </w:t>
      </w:r>
    </w:p>
    <w:p w14:paraId="4E4BB1E2" w14:textId="77777777" w:rsidR="00481094" w:rsidRPr="00E35ADD" w:rsidRDefault="00481094" w:rsidP="00E167A0">
      <w:pPr>
        <w:numPr>
          <w:ilvl w:val="0"/>
          <w:numId w:val="29"/>
        </w:numPr>
        <w:spacing w:after="0" w:line="240" w:lineRule="auto"/>
        <w:ind w:left="425" w:hanging="357"/>
        <w:jc w:val="both"/>
        <w:rPr>
          <w:rFonts w:cs="Arial"/>
        </w:rPr>
      </w:pPr>
      <w:r w:rsidRPr="00E35ADD">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B25BB9">
        <w:rPr>
          <w:rFonts w:cs="Arial"/>
        </w:rPr>
        <w:t>w</w:t>
      </w:r>
      <w:r w:rsidR="00B25BB9" w:rsidRPr="00E35ADD">
        <w:rPr>
          <w:rFonts w:cs="Arial"/>
        </w:rPr>
        <w:t xml:space="preserve">ynagrodzenie </w:t>
      </w:r>
      <w:r w:rsidRPr="00E35ADD">
        <w:rPr>
          <w:rFonts w:cs="Arial"/>
        </w:rPr>
        <w:t xml:space="preserve">ponad Wynagrodzenie ustalone w §2 ust. 1 nin. Umowy. </w:t>
      </w:r>
    </w:p>
    <w:p w14:paraId="48F3FD99" w14:textId="77777777" w:rsidR="00481094" w:rsidRPr="00E35ADD" w:rsidRDefault="00481094" w:rsidP="0084128F">
      <w:pPr>
        <w:pStyle w:val="Nagwek1"/>
        <w:rPr>
          <w:szCs w:val="20"/>
        </w:rPr>
      </w:pPr>
      <w:bookmarkStart w:id="21" w:name="_Toc64037112"/>
      <w:bookmarkStart w:id="22" w:name="_Toc65495294"/>
      <w:bookmarkStart w:id="23" w:name="_Toc65498603"/>
      <w:bookmarkStart w:id="24" w:name="_Toc65498648"/>
      <w:bookmarkStart w:id="25" w:name="_Toc167795030"/>
      <w:r w:rsidRPr="00E35ADD">
        <w:rPr>
          <w:szCs w:val="20"/>
        </w:rPr>
        <w:t>§5</w:t>
      </w:r>
      <w:r w:rsidRPr="00E35ADD">
        <w:rPr>
          <w:szCs w:val="20"/>
        </w:rPr>
        <w:br/>
        <w:t>Zobowiązania Zamawiającego</w:t>
      </w:r>
      <w:bookmarkEnd w:id="21"/>
      <w:bookmarkEnd w:id="22"/>
      <w:bookmarkEnd w:id="23"/>
      <w:bookmarkEnd w:id="24"/>
      <w:bookmarkEnd w:id="25"/>
    </w:p>
    <w:p w14:paraId="5354AFE5" w14:textId="77777777" w:rsidR="00481094" w:rsidRPr="00E35ADD" w:rsidRDefault="00481094" w:rsidP="007F5717">
      <w:pPr>
        <w:numPr>
          <w:ilvl w:val="0"/>
          <w:numId w:val="3"/>
        </w:numPr>
        <w:spacing w:after="0" w:line="240" w:lineRule="auto"/>
        <w:ind w:left="425" w:hanging="425"/>
        <w:jc w:val="both"/>
        <w:rPr>
          <w:rFonts w:cs="Arial"/>
        </w:rPr>
      </w:pPr>
      <w:r w:rsidRPr="00E35ADD">
        <w:rPr>
          <w:rFonts w:cs="Arial"/>
        </w:rPr>
        <w:t>Zamawiający deklaruje, że posiada niezbędne środki do zapłaty ustalonego niniejszą Umową Wynagrodzenia na rzecz Wykonawcy.</w:t>
      </w:r>
    </w:p>
    <w:p w14:paraId="72ECD1CF" w14:textId="77777777" w:rsidR="00481094" w:rsidRPr="00E35ADD" w:rsidRDefault="00481094" w:rsidP="007F5717">
      <w:pPr>
        <w:numPr>
          <w:ilvl w:val="0"/>
          <w:numId w:val="3"/>
        </w:numPr>
        <w:spacing w:after="0" w:line="240" w:lineRule="auto"/>
        <w:ind w:left="426" w:hanging="426"/>
        <w:jc w:val="both"/>
        <w:rPr>
          <w:rFonts w:cs="Arial"/>
        </w:rPr>
      </w:pPr>
      <w:r w:rsidRPr="00E35ADD">
        <w:rPr>
          <w:rFonts w:cs="Arial"/>
        </w:rPr>
        <w:t>Zamawiający ma obowiązek współdziałania z Wykonawcą w sprawach związanych z realizacją niniejszej Umowy, w szczególności do:</w:t>
      </w:r>
    </w:p>
    <w:p w14:paraId="0239E871" w14:textId="77777777" w:rsidR="00481094" w:rsidRPr="00E35ADD" w:rsidRDefault="00481094" w:rsidP="007F5717">
      <w:pPr>
        <w:numPr>
          <w:ilvl w:val="0"/>
          <w:numId w:val="18"/>
        </w:numPr>
        <w:spacing w:after="0" w:line="240" w:lineRule="auto"/>
        <w:ind w:left="709" w:hanging="283"/>
        <w:jc w:val="both"/>
        <w:rPr>
          <w:rFonts w:cs="Arial"/>
        </w:rPr>
      </w:pPr>
      <w:r w:rsidRPr="00E35ADD">
        <w:rPr>
          <w:rFonts w:cs="Arial"/>
        </w:rPr>
        <w:t xml:space="preserve">terminowego przekazywania założeń, </w:t>
      </w:r>
    </w:p>
    <w:p w14:paraId="0296DC72" w14:textId="77777777" w:rsidR="00481094" w:rsidRPr="00E35ADD" w:rsidRDefault="00481094" w:rsidP="007F5717">
      <w:pPr>
        <w:numPr>
          <w:ilvl w:val="0"/>
          <w:numId w:val="18"/>
        </w:numPr>
        <w:spacing w:after="0" w:line="240" w:lineRule="auto"/>
        <w:ind w:left="709" w:hanging="283"/>
        <w:jc w:val="both"/>
        <w:rPr>
          <w:rFonts w:cs="Arial"/>
        </w:rPr>
      </w:pPr>
      <w:r w:rsidRPr="00E35ADD">
        <w:rPr>
          <w:rFonts w:cs="Arial"/>
        </w:rPr>
        <w:t>przekazania wszelkich koniecznych pełnomocnictw do reprezentowania Zamawiającego przed organami administracji publicznej, które są niezbędne dla zrealizowania Przedmiotu Umowy przez Wykonawcę.</w:t>
      </w:r>
    </w:p>
    <w:p w14:paraId="7093A707" w14:textId="77777777" w:rsidR="00481094" w:rsidRPr="00E35ADD" w:rsidRDefault="00481094" w:rsidP="007F5717">
      <w:pPr>
        <w:numPr>
          <w:ilvl w:val="0"/>
          <w:numId w:val="18"/>
        </w:numPr>
        <w:spacing w:after="0" w:line="240" w:lineRule="auto"/>
        <w:ind w:left="709" w:hanging="283"/>
        <w:jc w:val="both"/>
        <w:rPr>
          <w:rFonts w:cs="Arial"/>
        </w:rPr>
      </w:pPr>
      <w:r w:rsidRPr="00E35ADD">
        <w:rPr>
          <w:rFonts w:cs="Arial"/>
        </w:rPr>
        <w:t>opiniowania rozwiązań projektowych w czasie cyklu projektowania,</w:t>
      </w:r>
    </w:p>
    <w:p w14:paraId="6B7BAF6C" w14:textId="77777777" w:rsidR="00481094" w:rsidRPr="00E35ADD" w:rsidRDefault="00481094" w:rsidP="007F5717">
      <w:pPr>
        <w:numPr>
          <w:ilvl w:val="0"/>
          <w:numId w:val="18"/>
        </w:numPr>
        <w:spacing w:after="0" w:line="240" w:lineRule="auto"/>
        <w:ind w:left="709" w:hanging="284"/>
        <w:jc w:val="both"/>
        <w:rPr>
          <w:rFonts w:cs="Arial"/>
        </w:rPr>
      </w:pPr>
      <w:r w:rsidRPr="00E35ADD">
        <w:rPr>
          <w:rFonts w:cs="Arial"/>
        </w:rPr>
        <w:t xml:space="preserve">przystąpienia do odbioru prac w terminie nie dłuższym niż 14 dni od dnia zgłoszenia ich ukończenia przez Wykonawcę </w:t>
      </w:r>
    </w:p>
    <w:p w14:paraId="0305AC90" w14:textId="77777777" w:rsidR="00481094" w:rsidRPr="00E35ADD" w:rsidRDefault="00481094" w:rsidP="007F5717">
      <w:pPr>
        <w:numPr>
          <w:ilvl w:val="0"/>
          <w:numId w:val="3"/>
        </w:numPr>
        <w:spacing w:after="0" w:line="240" w:lineRule="auto"/>
        <w:ind w:left="425" w:hanging="425"/>
        <w:jc w:val="both"/>
        <w:rPr>
          <w:rFonts w:cs="Arial"/>
          <w:b/>
          <w:bCs/>
        </w:rPr>
      </w:pPr>
      <w:r w:rsidRPr="00E35ADD">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sidRPr="00E35ADD">
        <w:rPr>
          <w:rFonts w:cs="Arial"/>
        </w:rPr>
        <w:t xml:space="preserve"> na terenie Zakładu Produkcyjnego</w:t>
      </w:r>
      <w:r w:rsidRPr="00E35ADD">
        <w:rPr>
          <w:rFonts w:cs="Arial"/>
        </w:rPr>
        <w:t xml:space="preserve">. Wykonawca zapewni samodzielnie osobę </w:t>
      </w:r>
      <w:r w:rsidR="00B25BB9">
        <w:rPr>
          <w:rFonts w:cs="Arial"/>
        </w:rPr>
        <w:t xml:space="preserve">lub osoby </w:t>
      </w:r>
      <w:r w:rsidRPr="00E35ADD">
        <w:rPr>
          <w:rFonts w:cs="Arial"/>
        </w:rPr>
        <w:t xml:space="preserve">do obsługi ww. środków transportu. Wykonawca ponosi wyłączną odpowiedzialność za działania osób, którym powierzył wykonywanie ww. czynności. Wykonawca jest zobowiązany zapewnić, aby osoby te </w:t>
      </w:r>
      <w:r w:rsidR="00B25BB9" w:rsidRPr="00E35ADD">
        <w:rPr>
          <w:rFonts w:cs="Arial"/>
        </w:rPr>
        <w:t>posiadał</w:t>
      </w:r>
      <w:r w:rsidR="00B25BB9">
        <w:rPr>
          <w:rFonts w:cs="Arial"/>
        </w:rPr>
        <w:t>y</w:t>
      </w:r>
      <w:r w:rsidR="00B25BB9" w:rsidRPr="00E35ADD">
        <w:rPr>
          <w:rFonts w:cs="Arial"/>
        </w:rPr>
        <w:t xml:space="preserve"> </w:t>
      </w:r>
      <w:r w:rsidRPr="00E35ADD">
        <w:rPr>
          <w:rFonts w:cs="Arial"/>
        </w:rPr>
        <w:t xml:space="preserve">wymagane prawem uprawnienia. Wykonawca </w:t>
      </w:r>
      <w:r w:rsidR="009650E9" w:rsidRPr="00E35ADD">
        <w:rPr>
          <w:rFonts w:cs="Arial"/>
        </w:rPr>
        <w:t xml:space="preserve">przystępując do używania wózka </w:t>
      </w:r>
      <w:r w:rsidRPr="00E35ADD">
        <w:rPr>
          <w:rFonts w:cs="Arial"/>
        </w:rPr>
        <w:t>oświadcza</w:t>
      </w:r>
      <w:r w:rsidR="00B25BB9">
        <w:rPr>
          <w:rFonts w:cs="Arial"/>
        </w:rPr>
        <w:t xml:space="preserve"> i potwierdza</w:t>
      </w:r>
      <w:r w:rsidRPr="00E35ADD">
        <w:rPr>
          <w:rFonts w:cs="Arial"/>
        </w:rPr>
        <w:t xml:space="preserve">, że przekazany mu do używania wózek jest w dobrym stanie technicznym i nadaje się do zamierzonych przez niego czynności, co Wykonawca </w:t>
      </w:r>
      <w:r w:rsidR="009650E9" w:rsidRPr="00E35ADD">
        <w:rPr>
          <w:rFonts w:cs="Arial"/>
        </w:rPr>
        <w:t xml:space="preserve">jest zobowiązany </w:t>
      </w:r>
      <w:r w:rsidRPr="00E35ADD">
        <w:rPr>
          <w:rFonts w:cs="Arial"/>
        </w:rPr>
        <w:t xml:space="preserve">uprzednio </w:t>
      </w:r>
      <w:r w:rsidR="009650E9" w:rsidRPr="00E35ADD">
        <w:rPr>
          <w:rFonts w:cs="Arial"/>
        </w:rPr>
        <w:t>zweryfikować</w:t>
      </w:r>
      <w:r w:rsidRPr="00E35ADD">
        <w:rPr>
          <w:rFonts w:cs="Arial"/>
        </w:rPr>
        <w:t xml:space="preserve">. Wykonawca niniejszym oświadcza, że nie będzie kierował wobec Zamawiającego jakichkolwiek roszczeń wynikających lub związanych z używaniem ww. środków transportu. W przypadku uszkodzenia lub zniszczenia </w:t>
      </w:r>
      <w:r w:rsidR="00CC1987">
        <w:rPr>
          <w:rFonts w:cs="Arial"/>
        </w:rPr>
        <w:t xml:space="preserve">wyżej opisanych środków transportu </w:t>
      </w:r>
      <w:r w:rsidRPr="00E35ADD">
        <w:rPr>
          <w:rFonts w:cs="Arial"/>
        </w:rPr>
        <w:t>w całości</w:t>
      </w:r>
      <w:r w:rsidR="00CC1987">
        <w:rPr>
          <w:rFonts w:cs="Arial"/>
        </w:rPr>
        <w:t xml:space="preserve"> lub w części</w:t>
      </w:r>
      <w:r w:rsidRPr="00E35ADD">
        <w:rPr>
          <w:rFonts w:cs="Arial"/>
        </w:rPr>
        <w:t>, Wykonawca jest zobowiązany do naprawienia szkody powstałej z tego tytułu.</w:t>
      </w:r>
    </w:p>
    <w:p w14:paraId="0BB9BA33" w14:textId="5995099E" w:rsidR="00481094" w:rsidRPr="00E35ADD" w:rsidRDefault="00481094" w:rsidP="0084128F">
      <w:pPr>
        <w:pStyle w:val="Nagwek1"/>
        <w:rPr>
          <w:szCs w:val="20"/>
        </w:rPr>
      </w:pPr>
      <w:bookmarkStart w:id="26" w:name="_Toc64037113"/>
      <w:bookmarkStart w:id="27" w:name="_Toc65495295"/>
      <w:bookmarkStart w:id="28" w:name="_Toc65498604"/>
      <w:bookmarkStart w:id="29" w:name="_Toc65498649"/>
      <w:bookmarkStart w:id="30" w:name="_Toc167795031"/>
      <w:r w:rsidRPr="00E35ADD">
        <w:rPr>
          <w:szCs w:val="20"/>
        </w:rPr>
        <w:t>§6</w:t>
      </w:r>
      <w:r w:rsidRPr="00E35ADD">
        <w:rPr>
          <w:szCs w:val="20"/>
        </w:rPr>
        <w:br/>
        <w:t>Termin realizacji</w:t>
      </w:r>
      <w:bookmarkEnd w:id="26"/>
      <w:bookmarkEnd w:id="27"/>
      <w:bookmarkEnd w:id="28"/>
      <w:bookmarkEnd w:id="29"/>
      <w:bookmarkEnd w:id="30"/>
    </w:p>
    <w:p w14:paraId="6F28FE9C" w14:textId="2B9032DC" w:rsidR="00FE33F9" w:rsidRPr="00E35ADD" w:rsidRDefault="00FE33F9" w:rsidP="007F5717">
      <w:pPr>
        <w:pStyle w:val="Nagwek1"/>
        <w:numPr>
          <w:ilvl w:val="3"/>
          <w:numId w:val="14"/>
        </w:numPr>
        <w:tabs>
          <w:tab w:val="clear" w:pos="2520"/>
        </w:tabs>
        <w:spacing w:before="0" w:after="0"/>
        <w:ind w:left="425" w:hanging="425"/>
        <w:jc w:val="both"/>
        <w:rPr>
          <w:b w:val="0"/>
          <w:bCs w:val="0"/>
          <w:color w:val="auto"/>
          <w:kern w:val="0"/>
          <w:szCs w:val="20"/>
        </w:rPr>
      </w:pPr>
      <w:bookmarkStart w:id="31" w:name="_Toc64037114"/>
      <w:bookmarkStart w:id="32" w:name="_Toc65495296"/>
      <w:bookmarkStart w:id="33" w:name="_Toc65498605"/>
      <w:bookmarkStart w:id="34" w:name="_Toc65498650"/>
      <w:bookmarkStart w:id="35" w:name="_Toc167795032"/>
      <w:r w:rsidRPr="00E35ADD">
        <w:rPr>
          <w:b w:val="0"/>
          <w:bCs w:val="0"/>
          <w:color w:val="auto"/>
          <w:kern w:val="0"/>
          <w:szCs w:val="20"/>
        </w:rPr>
        <w:t xml:space="preserve">Wykonawca zobowiązuje się wykonać Przedmiot Umowy w terminie </w:t>
      </w:r>
      <w:r w:rsidR="007F5717">
        <w:rPr>
          <w:b w:val="0"/>
          <w:bCs w:val="0"/>
          <w:color w:val="auto"/>
          <w:kern w:val="0"/>
          <w:szCs w:val="20"/>
        </w:rPr>
        <w:t xml:space="preserve">………. </w:t>
      </w:r>
      <w:r w:rsidR="002572BD">
        <w:rPr>
          <w:b w:val="0"/>
          <w:bCs w:val="0"/>
          <w:color w:val="auto"/>
          <w:kern w:val="0"/>
          <w:szCs w:val="20"/>
        </w:rPr>
        <w:t>dni kalendarzowych</w:t>
      </w:r>
      <w:r w:rsidR="00867EFC">
        <w:rPr>
          <w:b w:val="0"/>
          <w:bCs w:val="0"/>
          <w:color w:val="auto"/>
          <w:kern w:val="0"/>
          <w:szCs w:val="20"/>
        </w:rPr>
        <w:t xml:space="preserve"> </w:t>
      </w:r>
      <w:r w:rsidRPr="00E35ADD">
        <w:rPr>
          <w:b w:val="0"/>
          <w:bCs w:val="0"/>
          <w:color w:val="auto"/>
          <w:kern w:val="0"/>
          <w:szCs w:val="20"/>
        </w:rPr>
        <w:t>licząc od daty zawarcia niniejszej Umowy.</w:t>
      </w:r>
    </w:p>
    <w:p w14:paraId="12BC8D78" w14:textId="77777777" w:rsidR="00FE33F9" w:rsidRPr="00E35ADD" w:rsidRDefault="00FE33F9" w:rsidP="007F5717">
      <w:pPr>
        <w:pStyle w:val="Nagwek1"/>
        <w:numPr>
          <w:ilvl w:val="3"/>
          <w:numId w:val="14"/>
        </w:numPr>
        <w:tabs>
          <w:tab w:val="clear" w:pos="2520"/>
        </w:tabs>
        <w:spacing w:before="0" w:after="0"/>
        <w:ind w:left="425" w:hanging="425"/>
        <w:jc w:val="both"/>
        <w:rPr>
          <w:b w:val="0"/>
          <w:bCs w:val="0"/>
          <w:color w:val="auto"/>
          <w:kern w:val="0"/>
          <w:szCs w:val="20"/>
        </w:rPr>
      </w:pPr>
      <w:r w:rsidRPr="00E35ADD">
        <w:rPr>
          <w:b w:val="0"/>
          <w:bCs w:val="0"/>
          <w:color w:val="auto"/>
          <w:kern w:val="0"/>
          <w:szCs w:val="20"/>
        </w:rPr>
        <w:t>Termin realizacji, o których mowa powyżej w ust. 1 może ulec zmianie wyłącznie na podstawie wzajemnego porozumienia Stron, sporządzonego w formie pisemnej pod rygorem nieważności.</w:t>
      </w:r>
    </w:p>
    <w:p w14:paraId="668BE106" w14:textId="77777777" w:rsidR="00FE33F9" w:rsidRPr="00E35ADD" w:rsidRDefault="00FE33F9" w:rsidP="007F5717">
      <w:pPr>
        <w:pStyle w:val="Nagwek1"/>
        <w:numPr>
          <w:ilvl w:val="3"/>
          <w:numId w:val="14"/>
        </w:numPr>
        <w:tabs>
          <w:tab w:val="clear" w:pos="2520"/>
        </w:tabs>
        <w:spacing w:before="0" w:after="0"/>
        <w:ind w:left="425" w:hanging="425"/>
        <w:jc w:val="both"/>
        <w:rPr>
          <w:b w:val="0"/>
          <w:bCs w:val="0"/>
          <w:color w:val="auto"/>
          <w:kern w:val="0"/>
          <w:szCs w:val="20"/>
        </w:rPr>
      </w:pPr>
      <w:r w:rsidRPr="00E35ADD">
        <w:rPr>
          <w:b w:val="0"/>
          <w:bCs w:val="0"/>
          <w:color w:val="auto"/>
          <w:kern w:val="0"/>
          <w:szCs w:val="20"/>
        </w:rPr>
        <w:t>W przypadku powstania jakichkolwiek opóźnień w realizacji Przedmiotu Umowy, Wykonawca zobowiązany jest do niezwłocznego zawiadamiania Zamawiającego o tym fakcie.</w:t>
      </w:r>
    </w:p>
    <w:p w14:paraId="1F44985F" w14:textId="77777777" w:rsidR="00817D68" w:rsidRPr="00E35ADD" w:rsidRDefault="00817D68" w:rsidP="007F5717">
      <w:pPr>
        <w:pStyle w:val="Nagwek1"/>
        <w:numPr>
          <w:ilvl w:val="3"/>
          <w:numId w:val="14"/>
        </w:numPr>
        <w:tabs>
          <w:tab w:val="clear" w:pos="2520"/>
        </w:tabs>
        <w:spacing w:before="0" w:after="0"/>
        <w:ind w:left="425" w:hanging="425"/>
        <w:jc w:val="both"/>
        <w:rPr>
          <w:b w:val="0"/>
          <w:bCs w:val="0"/>
          <w:color w:val="auto"/>
          <w:kern w:val="0"/>
          <w:szCs w:val="20"/>
        </w:rPr>
      </w:pPr>
      <w:r w:rsidRPr="00E35ADD">
        <w:rPr>
          <w:b w:val="0"/>
          <w:bCs w:val="0"/>
          <w:color w:val="auto"/>
          <w:kern w:val="0"/>
          <w:szCs w:val="20"/>
        </w:rPr>
        <w:t xml:space="preserve">Potwierdzeniem prawidłowego wykonania Przedmiotu Umowy, będzie podpisany przez Strony </w:t>
      </w:r>
      <w:r>
        <w:rPr>
          <w:b w:val="0"/>
          <w:bCs w:val="0"/>
          <w:color w:val="auto"/>
          <w:kern w:val="0"/>
          <w:szCs w:val="20"/>
        </w:rPr>
        <w:t>P</w:t>
      </w:r>
      <w:r w:rsidRPr="00E35ADD">
        <w:rPr>
          <w:b w:val="0"/>
          <w:bCs w:val="0"/>
          <w:color w:val="auto"/>
          <w:kern w:val="0"/>
          <w:szCs w:val="20"/>
        </w:rPr>
        <w:t xml:space="preserve">rotokół </w:t>
      </w:r>
      <w:r>
        <w:rPr>
          <w:b w:val="0"/>
          <w:bCs w:val="0"/>
          <w:color w:val="auto"/>
          <w:kern w:val="0"/>
          <w:szCs w:val="20"/>
        </w:rPr>
        <w:t>O</w:t>
      </w:r>
      <w:r w:rsidRPr="00E35ADD">
        <w:rPr>
          <w:b w:val="0"/>
          <w:bCs w:val="0"/>
          <w:color w:val="auto"/>
          <w:kern w:val="0"/>
          <w:szCs w:val="20"/>
        </w:rPr>
        <w:t xml:space="preserve">dbioru </w:t>
      </w:r>
      <w:r>
        <w:rPr>
          <w:b w:val="0"/>
          <w:bCs w:val="0"/>
          <w:color w:val="auto"/>
          <w:kern w:val="0"/>
          <w:szCs w:val="20"/>
        </w:rPr>
        <w:t>Końcowego</w:t>
      </w:r>
      <w:r w:rsidRPr="00E35ADD">
        <w:rPr>
          <w:b w:val="0"/>
          <w:bCs w:val="0"/>
          <w:color w:val="auto"/>
          <w:kern w:val="0"/>
          <w:szCs w:val="20"/>
        </w:rPr>
        <w:t xml:space="preserve">. W przypadku uwag Zamawiającego co do poprawności wykonania Przedmiotu Umowy, Wykonawca zobowiązany jest do uwzględnienia tych zastrzeżeń </w:t>
      </w:r>
      <w:r>
        <w:rPr>
          <w:b w:val="0"/>
          <w:bCs w:val="0"/>
          <w:color w:val="auto"/>
          <w:kern w:val="0"/>
          <w:szCs w:val="20"/>
        </w:rPr>
        <w:br/>
      </w:r>
      <w:r w:rsidRPr="00E35ADD">
        <w:rPr>
          <w:b w:val="0"/>
          <w:bCs w:val="0"/>
          <w:color w:val="auto"/>
          <w:kern w:val="0"/>
          <w:szCs w:val="20"/>
        </w:rPr>
        <w:t xml:space="preserve">i </w:t>
      </w:r>
      <w:r>
        <w:rPr>
          <w:b w:val="0"/>
          <w:bCs w:val="0"/>
          <w:color w:val="auto"/>
          <w:kern w:val="0"/>
          <w:szCs w:val="20"/>
        </w:rPr>
        <w:t>przedstawienia</w:t>
      </w:r>
      <w:r w:rsidRPr="00E35ADD">
        <w:rPr>
          <w:b w:val="0"/>
          <w:bCs w:val="0"/>
          <w:color w:val="auto"/>
          <w:kern w:val="0"/>
          <w:szCs w:val="20"/>
        </w:rPr>
        <w:t xml:space="preserve"> Przedmiotu Umowy</w:t>
      </w:r>
      <w:r>
        <w:rPr>
          <w:b w:val="0"/>
          <w:bCs w:val="0"/>
          <w:color w:val="auto"/>
          <w:kern w:val="0"/>
          <w:szCs w:val="20"/>
        </w:rPr>
        <w:t xml:space="preserve"> do ponownego odbioru w stanie</w:t>
      </w:r>
      <w:r w:rsidRPr="00E35ADD">
        <w:rPr>
          <w:b w:val="0"/>
          <w:bCs w:val="0"/>
          <w:color w:val="auto"/>
          <w:kern w:val="0"/>
          <w:szCs w:val="20"/>
        </w:rPr>
        <w:t xml:space="preserve"> zgodn</w:t>
      </w:r>
      <w:r>
        <w:rPr>
          <w:b w:val="0"/>
          <w:bCs w:val="0"/>
          <w:color w:val="auto"/>
          <w:kern w:val="0"/>
          <w:szCs w:val="20"/>
        </w:rPr>
        <w:t>ym</w:t>
      </w:r>
      <w:r w:rsidRPr="00E35ADD">
        <w:rPr>
          <w:b w:val="0"/>
          <w:bCs w:val="0"/>
          <w:color w:val="auto"/>
          <w:kern w:val="0"/>
          <w:szCs w:val="20"/>
        </w:rPr>
        <w:t xml:space="preserve"> z uwagami </w:t>
      </w:r>
      <w:r>
        <w:rPr>
          <w:b w:val="0"/>
          <w:bCs w:val="0"/>
          <w:color w:val="auto"/>
          <w:kern w:val="0"/>
          <w:szCs w:val="20"/>
        </w:rPr>
        <w:t>w</w:t>
      </w:r>
      <w:r w:rsidRPr="00E35ADD">
        <w:rPr>
          <w:b w:val="0"/>
          <w:bCs w:val="0"/>
          <w:color w:val="auto"/>
          <w:kern w:val="0"/>
          <w:szCs w:val="20"/>
        </w:rPr>
        <w:t xml:space="preserve"> termin</w:t>
      </w:r>
      <w:r>
        <w:rPr>
          <w:b w:val="0"/>
          <w:bCs w:val="0"/>
          <w:color w:val="auto"/>
          <w:kern w:val="0"/>
          <w:szCs w:val="20"/>
        </w:rPr>
        <w:t>ie</w:t>
      </w:r>
      <w:r w:rsidRPr="00E35ADD">
        <w:rPr>
          <w:b w:val="0"/>
          <w:bCs w:val="0"/>
          <w:color w:val="auto"/>
          <w:kern w:val="0"/>
          <w:szCs w:val="20"/>
        </w:rPr>
        <w:t xml:space="preserve"> wskazanym przez Zamawiającego. Podpisany dwustronnie  </w:t>
      </w:r>
      <w:r>
        <w:rPr>
          <w:b w:val="0"/>
          <w:bCs w:val="0"/>
          <w:color w:val="auto"/>
          <w:kern w:val="0"/>
          <w:szCs w:val="20"/>
        </w:rPr>
        <w:t>P</w:t>
      </w:r>
      <w:r w:rsidRPr="00E35ADD">
        <w:rPr>
          <w:b w:val="0"/>
          <w:bCs w:val="0"/>
          <w:color w:val="auto"/>
          <w:kern w:val="0"/>
          <w:szCs w:val="20"/>
        </w:rPr>
        <w:t xml:space="preserve">rotokół </w:t>
      </w:r>
      <w:r>
        <w:rPr>
          <w:b w:val="0"/>
          <w:bCs w:val="0"/>
          <w:color w:val="auto"/>
          <w:kern w:val="0"/>
          <w:szCs w:val="20"/>
        </w:rPr>
        <w:t>O</w:t>
      </w:r>
      <w:r w:rsidRPr="00E35ADD">
        <w:rPr>
          <w:b w:val="0"/>
          <w:bCs w:val="0"/>
          <w:color w:val="auto"/>
          <w:kern w:val="0"/>
          <w:szCs w:val="20"/>
        </w:rPr>
        <w:t xml:space="preserve">dbioru </w:t>
      </w:r>
      <w:r>
        <w:rPr>
          <w:b w:val="0"/>
          <w:bCs w:val="0"/>
          <w:color w:val="auto"/>
          <w:kern w:val="0"/>
          <w:szCs w:val="20"/>
        </w:rPr>
        <w:t>Końcowego</w:t>
      </w:r>
      <w:r w:rsidRPr="00E35ADD">
        <w:rPr>
          <w:b w:val="0"/>
          <w:bCs w:val="0"/>
          <w:color w:val="auto"/>
          <w:kern w:val="0"/>
          <w:szCs w:val="20"/>
        </w:rPr>
        <w:t xml:space="preserve"> bez uwag Zamawiającego będzie podstawą do wystawiania przez Wykonawcę faktury za wykonane Prace. Do protokołu dołączone zostaną przez Wykonawcę odpowiednie dokumenty </w:t>
      </w:r>
      <w:r w:rsidRPr="00E35ADD">
        <w:rPr>
          <w:b w:val="0"/>
          <w:bCs w:val="0"/>
          <w:color w:val="auto"/>
          <w:kern w:val="0"/>
          <w:szCs w:val="20"/>
        </w:rPr>
        <w:lastRenderedPageBreak/>
        <w:t>stwierdzające</w:t>
      </w:r>
      <w:r>
        <w:rPr>
          <w:b w:val="0"/>
          <w:bCs w:val="0"/>
          <w:color w:val="auto"/>
          <w:kern w:val="0"/>
          <w:szCs w:val="20"/>
        </w:rPr>
        <w:t xml:space="preserve"> </w:t>
      </w:r>
      <w:r w:rsidRPr="00E35ADD">
        <w:rPr>
          <w:b w:val="0"/>
          <w:bCs w:val="0"/>
          <w:color w:val="auto"/>
          <w:kern w:val="0"/>
          <w:szCs w:val="20"/>
        </w:rPr>
        <w:t>zgodność zastosowanych materiałów z polskimi normami i przepisami budowlanymi. Dokumentami tymi są certyfikaty, aprobaty techniczne oraz atesty.</w:t>
      </w:r>
    </w:p>
    <w:p w14:paraId="25962B49" w14:textId="77777777" w:rsidR="00481094" w:rsidRPr="00D41390" w:rsidRDefault="00481094" w:rsidP="0084128F">
      <w:pPr>
        <w:pStyle w:val="Nagwek1"/>
        <w:rPr>
          <w:szCs w:val="20"/>
        </w:rPr>
      </w:pPr>
      <w:r w:rsidRPr="00E35ADD">
        <w:rPr>
          <w:szCs w:val="20"/>
        </w:rPr>
        <w:t>§7</w:t>
      </w:r>
      <w:r w:rsidRPr="00E35ADD">
        <w:rPr>
          <w:szCs w:val="20"/>
        </w:rPr>
        <w:br/>
      </w:r>
      <w:r w:rsidRPr="00D41390">
        <w:rPr>
          <w:szCs w:val="20"/>
        </w:rPr>
        <w:t>Przedstawiciele Stron</w:t>
      </w:r>
      <w:bookmarkEnd w:id="31"/>
      <w:bookmarkEnd w:id="32"/>
      <w:bookmarkEnd w:id="33"/>
      <w:bookmarkEnd w:id="34"/>
      <w:bookmarkEnd w:id="35"/>
    </w:p>
    <w:p w14:paraId="0D0760E5" w14:textId="77777777" w:rsidR="00817D68" w:rsidRPr="00D41390" w:rsidRDefault="00481094" w:rsidP="00817D68">
      <w:pPr>
        <w:numPr>
          <w:ilvl w:val="0"/>
          <w:numId w:val="21"/>
        </w:numPr>
        <w:spacing w:after="0" w:line="240" w:lineRule="auto"/>
        <w:jc w:val="both"/>
        <w:rPr>
          <w:rFonts w:cs="Arial"/>
        </w:rPr>
      </w:pPr>
      <w:r w:rsidRPr="00D41390">
        <w:rPr>
          <w:rFonts w:cs="Arial"/>
          <w:b/>
          <w:i/>
        </w:rPr>
        <w:t xml:space="preserve"> </w:t>
      </w:r>
      <w:r w:rsidR="00817D68" w:rsidRPr="00D41390">
        <w:rPr>
          <w:rFonts w:cs="Arial"/>
        </w:rPr>
        <w:t>Kierownikiem Projektu z ramienia Zamawiającego będzie:</w:t>
      </w:r>
    </w:p>
    <w:p w14:paraId="531FEC83" w14:textId="77777777" w:rsidR="0060023A" w:rsidRPr="0060023A" w:rsidRDefault="0060023A" w:rsidP="0060023A">
      <w:pPr>
        <w:spacing w:after="0" w:line="240" w:lineRule="auto"/>
        <w:ind w:left="426"/>
        <w:jc w:val="both"/>
        <w:rPr>
          <w:rFonts w:cs="Arial"/>
          <w:b/>
        </w:rPr>
      </w:pPr>
      <w:r w:rsidRPr="0060023A">
        <w:rPr>
          <w:rFonts w:cs="Arial"/>
          <w:b/>
        </w:rPr>
        <w:t xml:space="preserve">imię i nazwisko: </w:t>
      </w:r>
      <w:r w:rsidRPr="0060023A">
        <w:rPr>
          <w:rFonts w:cs="Arial"/>
          <w:b/>
        </w:rPr>
        <w:tab/>
      </w:r>
    </w:p>
    <w:p w14:paraId="0AC14BBD" w14:textId="3B153B07" w:rsidR="0060023A" w:rsidRPr="0060023A" w:rsidRDefault="0060023A" w:rsidP="0060023A">
      <w:pPr>
        <w:tabs>
          <w:tab w:val="left" w:pos="567"/>
        </w:tabs>
        <w:spacing w:after="0" w:line="240" w:lineRule="auto"/>
        <w:ind w:left="426"/>
        <w:jc w:val="both"/>
        <w:rPr>
          <w:rFonts w:cs="Arial"/>
          <w:b/>
        </w:rPr>
      </w:pPr>
      <w:r w:rsidRPr="0060023A">
        <w:rPr>
          <w:rFonts w:cs="Arial"/>
          <w:b/>
        </w:rPr>
        <w:t xml:space="preserve">nr telefonu: </w:t>
      </w:r>
      <w:r w:rsidRPr="0060023A">
        <w:rPr>
          <w:rFonts w:cs="Arial"/>
          <w:b/>
        </w:rPr>
        <w:tab/>
      </w:r>
    </w:p>
    <w:p w14:paraId="34BBCFEB" w14:textId="3F1FB4C8" w:rsidR="0060023A" w:rsidRDefault="0060023A" w:rsidP="0060023A">
      <w:pPr>
        <w:spacing w:after="0" w:line="240" w:lineRule="auto"/>
        <w:ind w:left="426"/>
        <w:jc w:val="both"/>
        <w:rPr>
          <w:rFonts w:cs="Arial"/>
          <w:b/>
        </w:rPr>
      </w:pPr>
      <w:r w:rsidRPr="0060023A">
        <w:rPr>
          <w:rFonts w:cs="Arial"/>
          <w:b/>
        </w:rPr>
        <w:t xml:space="preserve">e – mail: </w:t>
      </w:r>
      <w:r w:rsidRPr="0060023A">
        <w:rPr>
          <w:rFonts w:cs="Arial"/>
          <w:b/>
        </w:rPr>
        <w:tab/>
      </w:r>
      <w:r w:rsidRPr="0060023A">
        <w:rPr>
          <w:rFonts w:cs="Arial"/>
          <w:b/>
        </w:rPr>
        <w:tab/>
      </w:r>
    </w:p>
    <w:p w14:paraId="13C6C37D" w14:textId="5F115FB2" w:rsidR="00481094" w:rsidRDefault="00481094" w:rsidP="00817D68">
      <w:pPr>
        <w:spacing w:after="0" w:line="240" w:lineRule="auto"/>
        <w:ind w:left="360"/>
        <w:jc w:val="both"/>
        <w:rPr>
          <w:rFonts w:cs="Arial"/>
          <w:b/>
        </w:rPr>
      </w:pPr>
    </w:p>
    <w:p w14:paraId="103B4F2F" w14:textId="77777777" w:rsidR="0060023A" w:rsidRPr="00EA2C9A" w:rsidRDefault="0060023A" w:rsidP="00817D68">
      <w:pPr>
        <w:spacing w:after="0" w:line="240" w:lineRule="auto"/>
        <w:ind w:left="360"/>
        <w:jc w:val="both"/>
        <w:rPr>
          <w:rFonts w:cs="Arial"/>
        </w:rPr>
      </w:pPr>
    </w:p>
    <w:p w14:paraId="4B46461C" w14:textId="319BEF37" w:rsidR="00481094" w:rsidRPr="00D41390" w:rsidRDefault="00481094" w:rsidP="00481094">
      <w:pPr>
        <w:tabs>
          <w:tab w:val="left" w:pos="426"/>
        </w:tabs>
        <w:spacing w:after="0" w:line="240" w:lineRule="auto"/>
        <w:ind w:left="426"/>
        <w:rPr>
          <w:rFonts w:cs="Arial"/>
        </w:rPr>
      </w:pPr>
      <w:r w:rsidRPr="00D41390">
        <w:rPr>
          <w:rFonts w:cs="Arial"/>
        </w:rPr>
        <w:t>Kierownikiem Projektu z ramienia Wykonawcy będzie:</w:t>
      </w:r>
    </w:p>
    <w:p w14:paraId="7D23E1A3" w14:textId="28F8B103" w:rsidR="00FA0A05" w:rsidRDefault="00FA0A05" w:rsidP="00481094">
      <w:pPr>
        <w:tabs>
          <w:tab w:val="left" w:pos="426"/>
        </w:tabs>
        <w:spacing w:after="0" w:line="240" w:lineRule="auto"/>
        <w:ind w:left="426"/>
        <w:rPr>
          <w:rFonts w:cs="Arial"/>
          <w:b/>
        </w:rPr>
      </w:pPr>
    </w:p>
    <w:p w14:paraId="5D0043E2" w14:textId="77777777" w:rsidR="0060023A" w:rsidRPr="0060023A" w:rsidRDefault="0060023A" w:rsidP="0060023A">
      <w:pPr>
        <w:spacing w:after="0" w:line="240" w:lineRule="auto"/>
        <w:ind w:left="426"/>
        <w:jc w:val="both"/>
        <w:rPr>
          <w:rFonts w:cs="Arial"/>
          <w:b/>
        </w:rPr>
      </w:pPr>
      <w:r w:rsidRPr="0060023A">
        <w:rPr>
          <w:rFonts w:cs="Arial"/>
          <w:b/>
        </w:rPr>
        <w:t xml:space="preserve">imię i nazwisko: </w:t>
      </w:r>
      <w:r w:rsidRPr="0060023A">
        <w:rPr>
          <w:rFonts w:cs="Arial"/>
          <w:b/>
        </w:rPr>
        <w:tab/>
      </w:r>
    </w:p>
    <w:p w14:paraId="6E392E1C" w14:textId="77777777" w:rsidR="0060023A" w:rsidRPr="0060023A" w:rsidRDefault="0060023A" w:rsidP="0060023A">
      <w:pPr>
        <w:tabs>
          <w:tab w:val="left" w:pos="567"/>
        </w:tabs>
        <w:spacing w:after="0" w:line="240" w:lineRule="auto"/>
        <w:ind w:left="426"/>
        <w:jc w:val="both"/>
        <w:rPr>
          <w:rFonts w:cs="Arial"/>
          <w:b/>
        </w:rPr>
      </w:pPr>
      <w:r w:rsidRPr="0060023A">
        <w:rPr>
          <w:rFonts w:cs="Arial"/>
          <w:b/>
        </w:rPr>
        <w:t xml:space="preserve">nr telefonu: </w:t>
      </w:r>
      <w:r w:rsidRPr="0060023A">
        <w:rPr>
          <w:rFonts w:cs="Arial"/>
          <w:b/>
        </w:rPr>
        <w:tab/>
      </w:r>
    </w:p>
    <w:p w14:paraId="22AACF6D" w14:textId="77777777" w:rsidR="0060023A" w:rsidRDefault="0060023A" w:rsidP="0060023A">
      <w:pPr>
        <w:spacing w:after="0" w:line="240" w:lineRule="auto"/>
        <w:ind w:left="426"/>
        <w:jc w:val="both"/>
        <w:rPr>
          <w:rFonts w:cs="Arial"/>
          <w:b/>
        </w:rPr>
      </w:pPr>
      <w:r w:rsidRPr="0060023A">
        <w:rPr>
          <w:rFonts w:cs="Arial"/>
          <w:b/>
        </w:rPr>
        <w:t xml:space="preserve">e – mail: </w:t>
      </w:r>
      <w:r w:rsidRPr="0060023A">
        <w:rPr>
          <w:rFonts w:cs="Arial"/>
          <w:b/>
        </w:rPr>
        <w:tab/>
      </w:r>
      <w:r w:rsidRPr="0060023A">
        <w:rPr>
          <w:rFonts w:cs="Arial"/>
          <w:b/>
        </w:rPr>
        <w:tab/>
      </w:r>
    </w:p>
    <w:p w14:paraId="13FEADE6" w14:textId="77777777" w:rsidR="0060023A" w:rsidRPr="0060023A" w:rsidRDefault="0060023A" w:rsidP="00481094">
      <w:pPr>
        <w:tabs>
          <w:tab w:val="left" w:pos="426"/>
        </w:tabs>
        <w:spacing w:after="0" w:line="240" w:lineRule="auto"/>
        <w:ind w:left="426"/>
        <w:rPr>
          <w:rFonts w:cs="Arial"/>
          <w:lang w:val="en-GB"/>
        </w:rPr>
      </w:pPr>
    </w:p>
    <w:p w14:paraId="64943821" w14:textId="77777777" w:rsidR="00481094" w:rsidRPr="00E35ADD" w:rsidRDefault="00481094" w:rsidP="0060023A">
      <w:pPr>
        <w:numPr>
          <w:ilvl w:val="0"/>
          <w:numId w:val="21"/>
        </w:numPr>
        <w:spacing w:after="0" w:line="240" w:lineRule="auto"/>
        <w:ind w:left="357" w:hanging="357"/>
        <w:jc w:val="both"/>
        <w:rPr>
          <w:rFonts w:cs="Arial"/>
        </w:rPr>
      </w:pPr>
      <w:r w:rsidRPr="00E35ADD">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253A2507" w14:textId="77777777" w:rsidR="00481094" w:rsidRPr="00E35ADD" w:rsidRDefault="00481094" w:rsidP="0060023A">
      <w:pPr>
        <w:numPr>
          <w:ilvl w:val="0"/>
          <w:numId w:val="21"/>
        </w:numPr>
        <w:spacing w:after="0" w:line="240" w:lineRule="auto"/>
        <w:ind w:left="357" w:hanging="357"/>
        <w:jc w:val="both"/>
        <w:rPr>
          <w:rFonts w:cs="Arial"/>
          <w:b/>
          <w:bCs/>
        </w:rPr>
      </w:pPr>
      <w:r w:rsidRPr="00E35ADD">
        <w:rPr>
          <w:rFonts w:cs="Arial"/>
        </w:rPr>
        <w:t xml:space="preserve">Strony upoważniają osoby wskazane przez siebie jako Kierowników Projektu w ust. 1 powyżej do dokonywania wszelkich bieżących uzgodnień, kontaktów, składania oświadczeń, podpisywania </w:t>
      </w:r>
      <w:r w:rsidR="00817D68">
        <w:rPr>
          <w:rFonts w:cs="Arial"/>
        </w:rPr>
        <w:t>p</w:t>
      </w:r>
      <w:r w:rsidRPr="00E35ADD">
        <w:rPr>
          <w:rFonts w:cs="Arial"/>
        </w:rPr>
        <w:t>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42AB4B9E" w14:textId="77777777" w:rsidR="00481094" w:rsidRPr="00E35ADD" w:rsidRDefault="00481094" w:rsidP="0060023A">
      <w:pPr>
        <w:numPr>
          <w:ilvl w:val="0"/>
          <w:numId w:val="21"/>
        </w:numPr>
        <w:suppressAutoHyphens w:val="0"/>
        <w:spacing w:after="0" w:line="240" w:lineRule="auto"/>
        <w:jc w:val="both"/>
        <w:rPr>
          <w:rFonts w:cs="Arial"/>
        </w:rPr>
      </w:pPr>
      <w:r w:rsidRPr="00E35ADD">
        <w:rPr>
          <w:rFonts w:cs="Arial"/>
        </w:rPr>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w:t>
      </w:r>
      <w:r w:rsidR="00713764">
        <w:rPr>
          <w:rFonts w:cs="Arial"/>
        </w:rPr>
        <w:br/>
      </w:r>
      <w:r w:rsidRPr="00E35ADD">
        <w:rPr>
          <w:rFonts w:cs="Arial"/>
        </w:rPr>
        <w:t xml:space="preserve">z dokonane jakiekolwiek zamiany Umowy, zlecenia wykonania robót dodatkowych, zmiany Wynagrodzenia, czy też dokonywanie jakichkolwiek odbiorów. </w:t>
      </w:r>
    </w:p>
    <w:p w14:paraId="4080D094" w14:textId="77777777" w:rsidR="00481094" w:rsidRPr="00E35ADD" w:rsidRDefault="00481094" w:rsidP="0060023A">
      <w:pPr>
        <w:numPr>
          <w:ilvl w:val="0"/>
          <w:numId w:val="21"/>
        </w:numPr>
        <w:spacing w:after="0" w:line="240" w:lineRule="auto"/>
        <w:jc w:val="both"/>
        <w:rPr>
          <w:rFonts w:cs="Arial"/>
          <w:b/>
          <w:bCs/>
        </w:rPr>
      </w:pPr>
      <w:r w:rsidRPr="00E35ADD">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8CE91FD" w14:textId="77777777" w:rsidR="00481094" w:rsidRPr="00E35ADD" w:rsidRDefault="00481094" w:rsidP="0084128F">
      <w:pPr>
        <w:pStyle w:val="Nagwek1"/>
        <w:rPr>
          <w:szCs w:val="20"/>
        </w:rPr>
      </w:pPr>
      <w:bookmarkStart w:id="36" w:name="_Toc167795033"/>
      <w:bookmarkStart w:id="37" w:name="_Toc64037115"/>
      <w:bookmarkStart w:id="38" w:name="_Toc65495297"/>
      <w:bookmarkStart w:id="39" w:name="_Toc65498606"/>
      <w:bookmarkStart w:id="40" w:name="_Toc65498651"/>
      <w:r w:rsidRPr="00E35ADD">
        <w:rPr>
          <w:szCs w:val="20"/>
        </w:rPr>
        <w:t>§8.</w:t>
      </w:r>
      <w:r w:rsidRPr="00E35ADD">
        <w:rPr>
          <w:szCs w:val="20"/>
        </w:rPr>
        <w:br/>
        <w:t>Czynności odbiorowe</w:t>
      </w:r>
      <w:bookmarkEnd w:id="36"/>
      <w:r w:rsidRPr="00E35ADD">
        <w:rPr>
          <w:szCs w:val="20"/>
        </w:rPr>
        <w:t xml:space="preserve"> </w:t>
      </w:r>
      <w:bookmarkEnd w:id="37"/>
      <w:bookmarkEnd w:id="38"/>
      <w:bookmarkEnd w:id="39"/>
      <w:bookmarkEnd w:id="40"/>
    </w:p>
    <w:p w14:paraId="17C350AF" w14:textId="77777777" w:rsidR="00481094" w:rsidRPr="00E35ADD" w:rsidRDefault="00481094" w:rsidP="00E167A0">
      <w:pPr>
        <w:numPr>
          <w:ilvl w:val="0"/>
          <w:numId w:val="30"/>
        </w:numPr>
        <w:spacing w:after="0" w:line="240" w:lineRule="auto"/>
        <w:jc w:val="both"/>
        <w:rPr>
          <w:rFonts w:cs="Arial"/>
        </w:rPr>
      </w:pPr>
      <w:r w:rsidRPr="00E35ADD">
        <w:rPr>
          <w:rFonts w:cs="Arial"/>
        </w:rPr>
        <w:t>Strony przewidują doko</w:t>
      </w:r>
      <w:r w:rsidR="00817D68">
        <w:rPr>
          <w:rFonts w:cs="Arial"/>
        </w:rPr>
        <w:t>n</w:t>
      </w:r>
      <w:r w:rsidRPr="00E35ADD">
        <w:rPr>
          <w:rFonts w:cs="Arial"/>
        </w:rPr>
        <w:t>anie odbior</w:t>
      </w:r>
      <w:r w:rsidR="0081706A" w:rsidRPr="00E35ADD">
        <w:rPr>
          <w:rFonts w:cs="Arial"/>
        </w:rPr>
        <w:t>u</w:t>
      </w:r>
      <w:r w:rsidRPr="00E35ADD">
        <w:rPr>
          <w:rFonts w:cs="Arial"/>
        </w:rPr>
        <w:t xml:space="preserve"> </w:t>
      </w:r>
      <w:r w:rsidR="0081706A" w:rsidRPr="00E35ADD">
        <w:rPr>
          <w:rFonts w:cs="Arial"/>
        </w:rPr>
        <w:t>końcowego</w:t>
      </w:r>
      <w:r w:rsidRPr="00E35ADD">
        <w:rPr>
          <w:rFonts w:cs="Arial"/>
        </w:rPr>
        <w:t xml:space="preserve"> (po wykonaniu całości Przedmiotu Umowy). Za datę faktycznego wykonania Przedmiotu Umowy uznaje się datę podpisania przez Strony Protokołu Odbioru Końcowego.</w:t>
      </w:r>
    </w:p>
    <w:p w14:paraId="3AFAFEC6" w14:textId="4A7816BA" w:rsidR="00481094" w:rsidRPr="00E35ADD" w:rsidRDefault="00481094" w:rsidP="00E167A0">
      <w:pPr>
        <w:numPr>
          <w:ilvl w:val="0"/>
          <w:numId w:val="30"/>
        </w:numPr>
        <w:spacing w:after="0" w:line="240" w:lineRule="auto"/>
        <w:ind w:left="357" w:hanging="357"/>
        <w:jc w:val="both"/>
        <w:rPr>
          <w:rFonts w:cs="Arial"/>
        </w:rPr>
      </w:pPr>
      <w:r w:rsidRPr="00E35ADD">
        <w:rPr>
          <w:rFonts w:cs="Arial"/>
        </w:rPr>
        <w:t xml:space="preserve">Do ilości kompletów dokumentacji papierowej wskazanej w </w:t>
      </w:r>
      <w:r w:rsidRPr="00E35ADD">
        <w:rPr>
          <w:rFonts w:cs="Arial"/>
          <w:b/>
        </w:rPr>
        <w:t xml:space="preserve">Załączniku nr 2 </w:t>
      </w:r>
      <w:r w:rsidRPr="00E35ADD">
        <w:rPr>
          <w:rFonts w:cs="Arial"/>
        </w:rPr>
        <w:t>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w:t>
      </w:r>
      <w:r w:rsidR="00A24549">
        <w:rPr>
          <w:rFonts w:cs="Arial"/>
        </w:rPr>
        <w:t xml:space="preserve"> ORLEN OIL sp. z o.o, </w:t>
      </w:r>
      <w:r w:rsidR="0060023A">
        <w:rPr>
          <w:rFonts w:cs="Arial"/>
        </w:rPr>
        <w:t>80-718 Gdańsk, ul. Elbląska 135.</w:t>
      </w:r>
    </w:p>
    <w:p w14:paraId="4A0CCA6B" w14:textId="1A473FC0" w:rsidR="003D2FA3" w:rsidRDefault="003D2FA3" w:rsidP="00E167A0">
      <w:pPr>
        <w:numPr>
          <w:ilvl w:val="0"/>
          <w:numId w:val="30"/>
        </w:numPr>
        <w:spacing w:after="0" w:line="240" w:lineRule="auto"/>
        <w:jc w:val="both"/>
        <w:rPr>
          <w:rFonts w:cs="Arial"/>
        </w:rPr>
      </w:pPr>
      <w:r w:rsidRPr="003D2FA3">
        <w:rPr>
          <w:rFonts w:cs="Arial"/>
        </w:rPr>
        <w:t xml:space="preserve">Przy odbiorze końcowym Wykonawca zobowiązany jest przekazać Zamawiającemu zestawienie odpadów powstałych podczas realizacji Umowy zgodnie ze wzorem umieszczonym w załączniku nr </w:t>
      </w:r>
      <w:r w:rsidR="005C20BE">
        <w:rPr>
          <w:rFonts w:cs="Arial"/>
        </w:rPr>
        <w:t>1</w:t>
      </w:r>
      <w:r w:rsidR="0060023A">
        <w:rPr>
          <w:rFonts w:cs="Arial"/>
        </w:rPr>
        <w:t>2</w:t>
      </w:r>
      <w:r w:rsidR="005C20BE">
        <w:rPr>
          <w:rFonts w:cs="Arial"/>
        </w:rPr>
        <w:t xml:space="preserve"> </w:t>
      </w:r>
      <w:r w:rsidRPr="003D2FA3">
        <w:rPr>
          <w:rFonts w:cs="Arial"/>
        </w:rPr>
        <w:t>do Umowy. Wykonawca przyjmuje do wiadomości i akceptuje, że brak przekazania zestawienia odpadów jest podstawą do wstrzymania płatności za wykonanie Przedmiotu Umowy przez Zamawiającego</w:t>
      </w:r>
      <w:r>
        <w:rPr>
          <w:rFonts w:cs="Arial"/>
        </w:rPr>
        <w:t>.</w:t>
      </w:r>
    </w:p>
    <w:p w14:paraId="67BE5890" w14:textId="77777777" w:rsidR="00481094" w:rsidRPr="00E35ADD" w:rsidRDefault="00481094" w:rsidP="00E167A0">
      <w:pPr>
        <w:numPr>
          <w:ilvl w:val="0"/>
          <w:numId w:val="30"/>
        </w:numPr>
        <w:spacing w:after="0" w:line="240" w:lineRule="auto"/>
        <w:ind w:left="357" w:hanging="357"/>
        <w:jc w:val="both"/>
        <w:rPr>
          <w:rFonts w:cs="Arial"/>
        </w:rPr>
      </w:pPr>
      <w:r w:rsidRPr="00E35ADD">
        <w:rPr>
          <w:rFonts w:cs="Arial"/>
        </w:rPr>
        <w:t>W przypadku stwierdzenia wad w trakcie odbioru, bez wyłączenia dalszych uprawnień wynikających z Umowy bądź obowiązujących przepisów prawa, Zamawiającemu przysługują następujące uprawnienia:</w:t>
      </w:r>
    </w:p>
    <w:p w14:paraId="0C588985" w14:textId="77777777" w:rsidR="00481094" w:rsidRPr="00E35ADD" w:rsidRDefault="00481094" w:rsidP="0060023A">
      <w:pPr>
        <w:numPr>
          <w:ilvl w:val="1"/>
          <w:numId w:val="12"/>
        </w:numPr>
        <w:tabs>
          <w:tab w:val="left" w:pos="851"/>
        </w:tabs>
        <w:spacing w:after="0" w:line="240" w:lineRule="auto"/>
        <w:ind w:left="851" w:hanging="425"/>
        <w:jc w:val="both"/>
        <w:rPr>
          <w:rFonts w:eastAsia="MS Mincho" w:cs="Arial"/>
          <w:u w:val="single"/>
        </w:rPr>
      </w:pPr>
      <w:r w:rsidRPr="00E35ADD">
        <w:rPr>
          <w:rFonts w:eastAsia="MS Mincho" w:cs="Arial"/>
          <w:u w:val="single"/>
        </w:rPr>
        <w:t>W</w:t>
      </w:r>
      <w:r w:rsidRPr="00E35ADD">
        <w:rPr>
          <w:rFonts w:eastAsia="MS Mincho" w:cs="Arial"/>
          <w:u w:val="single"/>
          <w:lang w:val="x-none"/>
        </w:rPr>
        <w:t xml:space="preserve"> przypadku wad dających się usunąć:</w:t>
      </w:r>
    </w:p>
    <w:p w14:paraId="3BA07ACC" w14:textId="77777777" w:rsidR="00817D68" w:rsidRPr="00E35ADD" w:rsidRDefault="00481094" w:rsidP="0060023A">
      <w:pPr>
        <w:tabs>
          <w:tab w:val="left" w:pos="851"/>
        </w:tabs>
        <w:spacing w:after="0" w:line="240" w:lineRule="auto"/>
        <w:ind w:left="851"/>
        <w:jc w:val="both"/>
        <w:rPr>
          <w:rFonts w:eastAsia="MS Mincho" w:cs="Arial"/>
        </w:rPr>
      </w:pPr>
      <w:r w:rsidRPr="00E35ADD">
        <w:rPr>
          <w:rFonts w:eastAsia="MS Mincho" w:cs="Arial"/>
        </w:rPr>
        <w:br/>
      </w:r>
      <w:r w:rsidR="00817D68" w:rsidRPr="00E35ADD">
        <w:rPr>
          <w:rFonts w:eastAsia="MS Mincho" w:cs="Arial"/>
        </w:rP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00817D68" w:rsidRPr="00E35ADD">
        <w:rPr>
          <w:rFonts w:eastAsia="MS Mincho" w:cs="Arial"/>
          <w:lang w:val="x-none"/>
        </w:rPr>
        <w:lastRenderedPageBreak/>
        <w:t>przer</w:t>
      </w:r>
      <w:r w:rsidR="00817D68" w:rsidRPr="00E35ADD">
        <w:rPr>
          <w:rFonts w:eastAsia="MS Mincho" w:cs="Arial"/>
        </w:rPr>
        <w:t>wać</w:t>
      </w:r>
      <w:r w:rsidR="00817D68" w:rsidRPr="00E35ADD">
        <w:rPr>
          <w:rFonts w:cs="Arial"/>
        </w:rPr>
        <w:t xml:space="preserve"> </w:t>
      </w:r>
      <w:r w:rsidR="00817D68" w:rsidRPr="00E35ADD">
        <w:rPr>
          <w:rFonts w:eastAsia="MS Mincho" w:cs="Arial"/>
          <w:lang w:val="x-none"/>
        </w:rPr>
        <w:t>czynności odbioru</w:t>
      </w:r>
      <w:r w:rsidR="00817D68" w:rsidRPr="00E35ADD">
        <w:rPr>
          <w:rFonts w:eastAsia="MS Mincho" w:cs="Arial"/>
        </w:rPr>
        <w:t>,</w:t>
      </w:r>
      <w:r w:rsidR="00817D68" w:rsidRPr="00E35ADD">
        <w:rPr>
          <w:rFonts w:eastAsia="MS Mincho" w:cs="Arial"/>
          <w:lang w:val="x-none"/>
        </w:rPr>
        <w:t xml:space="preserve"> </w:t>
      </w:r>
      <w:r w:rsidR="00817D68" w:rsidRPr="00E35ADD">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00817D68" w:rsidRPr="00E35ADD">
        <w:rPr>
          <w:rFonts w:eastAsia="MS Mincho" w:cs="Arial"/>
          <w:lang w:val="x-none"/>
        </w:rPr>
        <w:t xml:space="preserve">Wykonawca powiadamia na piśmie </w:t>
      </w:r>
      <w:r w:rsidR="00817D68" w:rsidRPr="00E35ADD">
        <w:rPr>
          <w:rFonts w:eastAsia="MS Mincho" w:cs="Arial"/>
        </w:rPr>
        <w:t>Zamawiającego</w:t>
      </w:r>
      <w:r w:rsidR="00817D68" w:rsidRPr="00E35ADD">
        <w:rPr>
          <w:rFonts w:eastAsia="MS Mincho" w:cs="Arial"/>
          <w:lang w:val="x-none"/>
        </w:rPr>
        <w:t xml:space="preserve"> o usunięciu wad</w:t>
      </w:r>
      <w:r w:rsidR="00817D68" w:rsidRPr="00E35ADD">
        <w:rPr>
          <w:rFonts w:eastAsia="MS Mincho" w:cs="Arial"/>
        </w:rPr>
        <w:t>,</w:t>
      </w:r>
      <w:r w:rsidR="00817D68" w:rsidRPr="00E35ADD">
        <w:rPr>
          <w:rFonts w:eastAsia="MS Mincho" w:cs="Arial"/>
          <w:lang w:val="x-none"/>
        </w:rPr>
        <w:t xml:space="preserve"> a </w:t>
      </w:r>
      <w:r w:rsidR="00817D68" w:rsidRPr="00E35ADD">
        <w:rPr>
          <w:rFonts w:eastAsia="MS Mincho" w:cs="Arial"/>
        </w:rPr>
        <w:t xml:space="preserve">Zamawiający </w:t>
      </w:r>
      <w:r w:rsidR="00817D68" w:rsidRPr="00E35ADD">
        <w:rPr>
          <w:rFonts w:eastAsia="MS Mincho" w:cs="Arial"/>
          <w:lang w:val="x-none"/>
        </w:rPr>
        <w:t>wznawia czynności odbioru</w:t>
      </w:r>
      <w:r w:rsidR="00817D68" w:rsidRPr="00E35ADD">
        <w:rPr>
          <w:rFonts w:eastAsia="MS Mincho" w:cs="Arial"/>
        </w:rPr>
        <w:t xml:space="preserve">. Jednakże w przypadku, gdy stwierdzona wada, w ocenie Zamawiającego, stanowi wadę nielimitującą, Zamawiający uprawniony jest określić </w:t>
      </w:r>
      <w:r w:rsidR="00817D68">
        <w:rPr>
          <w:rFonts w:eastAsia="MS Mincho" w:cs="Arial"/>
        </w:rPr>
        <w:br/>
      </w:r>
      <w:r w:rsidR="00817D68" w:rsidRPr="00E35ADD">
        <w:rPr>
          <w:rFonts w:eastAsia="MS Mincho" w:cs="Arial"/>
        </w:rPr>
        <w:t>w Protokole Odbioru</w:t>
      </w:r>
      <w:r w:rsidR="00817D68">
        <w:rPr>
          <w:rFonts w:eastAsia="MS Mincho" w:cs="Arial"/>
        </w:rPr>
        <w:t xml:space="preserve"> Końcowego</w:t>
      </w:r>
      <w:r w:rsidR="00817D68" w:rsidRPr="00E35ADD">
        <w:rPr>
          <w:rFonts w:eastAsia="MS Mincho" w:cs="Arial"/>
        </w:rPr>
        <w:t xml:space="preserve"> termin jej usunięcia przez Wykonawcę. Po usunięciu tak wskazanych wad nielimitujących Wykonawca powiadamia Zamawiającego i Strony dokonują odbioru usunięcia wad nielimitujących i spisują </w:t>
      </w:r>
      <w:r w:rsidR="00817D68">
        <w:rPr>
          <w:rFonts w:eastAsia="MS Mincho" w:cs="Arial"/>
        </w:rPr>
        <w:t>p</w:t>
      </w:r>
      <w:r w:rsidR="00817D68" w:rsidRPr="00E35ADD">
        <w:rPr>
          <w:rFonts w:eastAsia="MS Mincho" w:cs="Arial"/>
        </w:rPr>
        <w:t xml:space="preserve">rotokół </w:t>
      </w:r>
      <w:r w:rsidR="00817D68">
        <w:rPr>
          <w:rFonts w:eastAsia="MS Mincho" w:cs="Arial"/>
        </w:rPr>
        <w:t>u</w:t>
      </w:r>
      <w:r w:rsidR="00817D68" w:rsidRPr="00E35ADD">
        <w:rPr>
          <w:rFonts w:eastAsia="MS Mincho" w:cs="Arial"/>
        </w:rPr>
        <w:t xml:space="preserve">sunięcia </w:t>
      </w:r>
      <w:r w:rsidR="00817D68">
        <w:rPr>
          <w:rFonts w:eastAsia="MS Mincho" w:cs="Arial"/>
        </w:rPr>
        <w:t>w</w:t>
      </w:r>
      <w:r w:rsidR="00817D68" w:rsidRPr="00E35ADD">
        <w:rPr>
          <w:rFonts w:eastAsia="MS Mincho" w:cs="Arial"/>
        </w:rPr>
        <w:t xml:space="preserve">ad </w:t>
      </w:r>
      <w:r w:rsidR="00817D68">
        <w:rPr>
          <w:rFonts w:eastAsia="MS Mincho" w:cs="Arial"/>
        </w:rPr>
        <w:t>n</w:t>
      </w:r>
      <w:r w:rsidR="00817D68" w:rsidRPr="00E35ADD">
        <w:rPr>
          <w:rFonts w:eastAsia="MS Mincho" w:cs="Arial"/>
        </w:rPr>
        <w:t>ielimitujących.</w:t>
      </w:r>
    </w:p>
    <w:p w14:paraId="1693C8E4" w14:textId="77777777" w:rsidR="00481094" w:rsidRPr="00E35ADD" w:rsidRDefault="00481094" w:rsidP="0060023A">
      <w:pPr>
        <w:tabs>
          <w:tab w:val="left" w:pos="851"/>
        </w:tabs>
        <w:spacing w:after="0" w:line="240" w:lineRule="auto"/>
        <w:ind w:left="851"/>
        <w:jc w:val="both"/>
        <w:rPr>
          <w:rFonts w:eastAsia="MS Mincho" w:cs="Arial"/>
          <w:u w:val="single"/>
        </w:rPr>
      </w:pPr>
    </w:p>
    <w:p w14:paraId="3E8E9211" w14:textId="77777777" w:rsidR="00481094" w:rsidRPr="00E35ADD" w:rsidRDefault="00481094" w:rsidP="0060023A">
      <w:pPr>
        <w:numPr>
          <w:ilvl w:val="1"/>
          <w:numId w:val="12"/>
        </w:numPr>
        <w:tabs>
          <w:tab w:val="left" w:pos="851"/>
        </w:tabs>
        <w:spacing w:after="0" w:line="240" w:lineRule="auto"/>
        <w:ind w:left="850" w:hanging="425"/>
        <w:rPr>
          <w:rFonts w:cs="Arial"/>
        </w:rPr>
      </w:pPr>
      <w:r w:rsidRPr="00E35ADD">
        <w:rPr>
          <w:rFonts w:eastAsia="MS Mincho" w:cs="Arial"/>
          <w:u w:val="single"/>
        </w:rPr>
        <w:t>W</w:t>
      </w:r>
      <w:r w:rsidRPr="00E35ADD">
        <w:rPr>
          <w:rFonts w:cs="Arial"/>
          <w:u w:val="single"/>
        </w:rPr>
        <w:t xml:space="preserve"> przypadku wad niedających się usunąć</w:t>
      </w:r>
      <w:r w:rsidRPr="00E35ADD">
        <w:rPr>
          <w:rFonts w:eastAsia="MS Mincho" w:cs="Arial"/>
          <w:u w:val="single"/>
        </w:rPr>
        <w:t>:</w:t>
      </w:r>
    </w:p>
    <w:p w14:paraId="7E867BB3" w14:textId="77777777" w:rsidR="00481094" w:rsidRPr="00E35ADD" w:rsidRDefault="00481094" w:rsidP="0060023A">
      <w:pPr>
        <w:tabs>
          <w:tab w:val="left" w:pos="851"/>
        </w:tabs>
        <w:spacing w:after="0" w:line="240" w:lineRule="auto"/>
        <w:ind w:left="850"/>
        <w:jc w:val="both"/>
        <w:rPr>
          <w:rFonts w:cs="Arial"/>
        </w:rPr>
      </w:pPr>
      <w:r w:rsidRPr="00E35ADD">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E35ADD">
        <w:rPr>
          <w:rFonts w:cs="Arial"/>
        </w:rPr>
        <w:t>obniżając</w:t>
      </w:r>
      <w:r w:rsidRPr="00E35ADD">
        <w:rPr>
          <w:rFonts w:eastAsia="MS Mincho" w:cs="Arial"/>
        </w:rPr>
        <w:t xml:space="preserve"> jednocześnie</w:t>
      </w:r>
      <w:r w:rsidRPr="00E35ADD">
        <w:rPr>
          <w:rFonts w:cs="Arial"/>
        </w:rPr>
        <w:t xml:space="preserve"> </w:t>
      </w:r>
      <w:r w:rsidRPr="00E35ADD">
        <w:rPr>
          <w:rFonts w:eastAsia="MS Mincho" w:cs="Arial"/>
        </w:rPr>
        <w:t>W</w:t>
      </w:r>
      <w:r w:rsidRPr="00E35ADD">
        <w:rPr>
          <w:rFonts w:cs="Arial"/>
        </w:rPr>
        <w:t xml:space="preserve">ynagrodzenie Wykonawcy odpowiednio do </w:t>
      </w:r>
      <w:r w:rsidRPr="00E35ADD">
        <w:rPr>
          <w:rFonts w:eastAsia="MS Mincho" w:cs="Arial"/>
        </w:rPr>
        <w:t xml:space="preserve">stwierdzonej wady o </w:t>
      </w:r>
      <w:r w:rsidRPr="00E35ADD">
        <w:rPr>
          <w:rFonts w:cs="Arial"/>
        </w:rPr>
        <w:t>zmniejsz</w:t>
      </w:r>
      <w:r w:rsidRPr="00E35ADD">
        <w:rPr>
          <w:rFonts w:eastAsia="MS Mincho" w:cs="Arial"/>
        </w:rPr>
        <w:t xml:space="preserve">enie </w:t>
      </w:r>
      <w:r w:rsidRPr="00E35ADD">
        <w:rPr>
          <w:rFonts w:cs="Arial"/>
        </w:rPr>
        <w:t>wartości użytkowej</w:t>
      </w:r>
      <w:r w:rsidRPr="00E35ADD">
        <w:rPr>
          <w:rFonts w:eastAsia="MS Mincho" w:cs="Arial"/>
        </w:rPr>
        <w:t xml:space="preserve"> i </w:t>
      </w:r>
      <w:r w:rsidRPr="00E35ADD">
        <w:rPr>
          <w:rFonts w:cs="Arial"/>
        </w:rPr>
        <w:t>eksploatacyjnej</w:t>
      </w:r>
      <w:r w:rsidRPr="00E35ADD">
        <w:rPr>
          <w:rFonts w:eastAsia="MS Mincho" w:cs="Arial"/>
        </w:rPr>
        <w:t xml:space="preserve"> P</w:t>
      </w:r>
      <w:r w:rsidRPr="00E35ADD">
        <w:rPr>
          <w:rFonts w:cs="Arial"/>
        </w:rPr>
        <w:t xml:space="preserve">rzedmiotu </w:t>
      </w:r>
      <w:r w:rsidRPr="00E35ADD">
        <w:rPr>
          <w:rFonts w:eastAsia="MS Mincho" w:cs="Arial"/>
        </w:rPr>
        <w:t>U</w:t>
      </w:r>
      <w:r w:rsidRPr="00E35ADD">
        <w:rPr>
          <w:rFonts w:cs="Arial"/>
        </w:rPr>
        <w:t>mowy</w:t>
      </w:r>
      <w:r w:rsidRPr="00E35ADD">
        <w:rPr>
          <w:rFonts w:eastAsia="MS Mincho" w:cs="Arial"/>
        </w:rPr>
        <w:t xml:space="preserve"> w stosunku do wartości </w:t>
      </w:r>
      <w:r w:rsidRPr="00E35ADD">
        <w:rPr>
          <w:rFonts w:cs="Arial"/>
        </w:rPr>
        <w:t>użytkowej</w:t>
      </w:r>
      <w:r w:rsidRPr="00E35ADD">
        <w:rPr>
          <w:rFonts w:eastAsia="MS Mincho" w:cs="Arial"/>
        </w:rPr>
        <w:t xml:space="preserve"> </w:t>
      </w:r>
      <w:r w:rsidR="00713764">
        <w:rPr>
          <w:rFonts w:eastAsia="MS Mincho" w:cs="Arial"/>
        </w:rPr>
        <w:br/>
      </w:r>
      <w:r w:rsidRPr="00E35ADD">
        <w:rPr>
          <w:rFonts w:eastAsia="MS Mincho" w:cs="Arial"/>
        </w:rPr>
        <w:t xml:space="preserve">i </w:t>
      </w:r>
      <w:r w:rsidRPr="00E35ADD">
        <w:rPr>
          <w:rFonts w:cs="Arial"/>
        </w:rPr>
        <w:t>eksploatacyjnej</w:t>
      </w:r>
      <w:r w:rsidRPr="00E35ADD">
        <w:rPr>
          <w:rFonts w:eastAsia="MS Mincho" w:cs="Arial"/>
        </w:rPr>
        <w:t xml:space="preserve"> P</w:t>
      </w:r>
      <w:r w:rsidRPr="00E35ADD">
        <w:rPr>
          <w:rFonts w:cs="Arial"/>
        </w:rPr>
        <w:t xml:space="preserve">rzedmiotu </w:t>
      </w:r>
      <w:r w:rsidRPr="00E35ADD">
        <w:rPr>
          <w:rFonts w:eastAsia="MS Mincho" w:cs="Arial"/>
        </w:rPr>
        <w:t>U</w:t>
      </w:r>
      <w:r w:rsidRPr="00E35ADD">
        <w:rPr>
          <w:rFonts w:cs="Arial"/>
        </w:rPr>
        <w:t>mowy</w:t>
      </w:r>
      <w:r w:rsidRPr="00E35ADD">
        <w:rPr>
          <w:rFonts w:eastAsia="MS Mincho" w:cs="Arial"/>
        </w:rPr>
        <w:t xml:space="preserve"> bez wady, co nie wyłącza dalej idących roszczeń Zamawiającego, umownych bądź ustawowych.  </w:t>
      </w:r>
    </w:p>
    <w:p w14:paraId="084486F4"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W przypadku podpisania Pro</w:t>
      </w:r>
      <w:r w:rsidR="0081706A" w:rsidRPr="00E35ADD">
        <w:rPr>
          <w:rFonts w:cs="Arial"/>
        </w:rPr>
        <w:t>tokołu Odbioru</w:t>
      </w:r>
      <w:r w:rsidR="00817D68">
        <w:rPr>
          <w:rFonts w:cs="Arial"/>
        </w:rPr>
        <w:t xml:space="preserve"> Końcowego</w:t>
      </w:r>
      <w:r w:rsidR="0081706A" w:rsidRPr="00E35ADD">
        <w:rPr>
          <w:rFonts w:cs="Arial"/>
        </w:rPr>
        <w:t xml:space="preserve">, </w:t>
      </w:r>
      <w:r w:rsidRPr="00E35ADD">
        <w:rPr>
          <w:rFonts w:cs="Arial"/>
        </w:rPr>
        <w:t>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47F9FB1C"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5C232B0D" w14:textId="77777777" w:rsidR="00817D68" w:rsidRPr="00E35ADD" w:rsidRDefault="00817D68" w:rsidP="0060023A">
      <w:pPr>
        <w:numPr>
          <w:ilvl w:val="0"/>
          <w:numId w:val="30"/>
        </w:numPr>
        <w:spacing w:after="0" w:line="240" w:lineRule="auto"/>
        <w:jc w:val="both"/>
        <w:rPr>
          <w:rFonts w:cs="Arial"/>
        </w:rPr>
      </w:pPr>
      <w:r w:rsidRPr="00E35ADD">
        <w:rPr>
          <w:rFonts w:cs="Arial"/>
        </w:rPr>
        <w:t xml:space="preserve">Dokonanie któregokolwiek z odbiorów, o których mowa w niniejszym paragrafie lub podpisanie Protokołu </w:t>
      </w:r>
      <w:r>
        <w:rPr>
          <w:rFonts w:cs="Arial"/>
        </w:rPr>
        <w:t>O</w:t>
      </w:r>
      <w:r w:rsidRPr="00E35ADD">
        <w:rPr>
          <w:rFonts w:cs="Arial"/>
        </w:rPr>
        <w:t xml:space="preserve">dbioru </w:t>
      </w:r>
      <w:r>
        <w:rPr>
          <w:rFonts w:cs="Arial"/>
        </w:rPr>
        <w:t xml:space="preserve"> Końcowego </w:t>
      </w:r>
      <w:r w:rsidRPr="00E35ADD">
        <w:rPr>
          <w:rFonts w:cs="Arial"/>
        </w:rPr>
        <w:t xml:space="preserve">nie narusza uprawnień Zamawiającego do roszczeń z tytułu niewykonania lub nienależytego wykonania przez Wykonawcę Umowy, ani uprawnień Zamawiającego z tytułu </w:t>
      </w:r>
      <w:r>
        <w:rPr>
          <w:rFonts w:cs="Arial"/>
        </w:rPr>
        <w:t>g</w:t>
      </w:r>
      <w:r w:rsidRPr="00E35ADD">
        <w:rPr>
          <w:rFonts w:cs="Arial"/>
        </w:rPr>
        <w:t>warancji</w:t>
      </w:r>
      <w:r>
        <w:rPr>
          <w:rFonts w:cs="Arial"/>
        </w:rPr>
        <w:t xml:space="preserve"> jakości i rękojmi</w:t>
      </w:r>
      <w:r w:rsidRPr="00E35ADD">
        <w:rPr>
          <w:rFonts w:cs="Arial"/>
        </w:rPr>
        <w:t xml:space="preserve"> udzielonych przez Wykonawcę na podstawie </w:t>
      </w:r>
      <w:r w:rsidRPr="00E167A0">
        <w:rPr>
          <w:rFonts w:cs="Arial"/>
          <w:bCs/>
        </w:rPr>
        <w:t>§12 Umowy, jak również nie zwalnia Wykonawcy z odpowiedzialności za prawidłowe wykonanie Przedmiotu Umowy.</w:t>
      </w:r>
    </w:p>
    <w:p w14:paraId="4C376F4F"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 xml:space="preserve">Prawo własności Przedmiotu Umowy przechodzi z Wykonawcy na Zamawiającego z chwilą podpisania Protokołu Odbioru Końcowego przez Zamawiającego. Z zastrzeżeniem postanowień </w:t>
      </w:r>
      <w:r w:rsidR="00713764">
        <w:rPr>
          <w:rFonts w:cs="Arial"/>
        </w:rPr>
        <w:br/>
      </w:r>
      <w:r w:rsidRPr="00E35ADD">
        <w:rPr>
          <w:rFonts w:cs="Arial"/>
        </w:rPr>
        <w:t xml:space="preserve">§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00713764">
        <w:rPr>
          <w:rFonts w:cs="Arial"/>
        </w:rPr>
        <w:br/>
      </w:r>
      <w:r w:rsidRPr="00E35ADD">
        <w:rPr>
          <w:rFonts w:cs="Arial"/>
        </w:rPr>
        <w:t xml:space="preserve">a prawo własności do Przedmiotu Umowy przechodzi na Zamawiającego z dniem złożenia oświadczenia o odstąpieniu, za zapłatą części Wynagrodzenia należnego Wykonawcy </w:t>
      </w:r>
      <w:r w:rsidR="003A6D55" w:rsidRPr="00E35ADD">
        <w:rPr>
          <w:rFonts w:cs="Arial"/>
        </w:rPr>
        <w:t xml:space="preserve">za Prace wykonane </w:t>
      </w:r>
      <w:r w:rsidRPr="00E35ADD">
        <w:rPr>
          <w:rFonts w:cs="Arial"/>
        </w:rPr>
        <w:t>do dnia złożenia oświadczenia o odstąpieniu, co wyczerpuje dalej idące roszczenia Wykonawcy względem Zamawiającego, bez uszczerbku dla prawa Zamawiającego do dochodzenia roszczeń z tytułu niewykonania lub nienależytego wykonania Umowy.</w:t>
      </w:r>
    </w:p>
    <w:p w14:paraId="05B5FE86"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 xml:space="preserve">Strony potwierdzają, że własność </w:t>
      </w:r>
      <w:r w:rsidR="003A6D55" w:rsidRPr="00E35ADD">
        <w:rPr>
          <w:rFonts w:cs="Arial"/>
        </w:rPr>
        <w:t xml:space="preserve">rzeczy </w:t>
      </w:r>
      <w:r w:rsidRPr="00E35ADD">
        <w:rPr>
          <w:rFonts w:cs="Arial"/>
        </w:rPr>
        <w:t xml:space="preserve">wytworzonych przy </w:t>
      </w:r>
      <w:r w:rsidR="003A6D55" w:rsidRPr="00E35ADD">
        <w:rPr>
          <w:rFonts w:cs="Arial"/>
        </w:rPr>
        <w:t xml:space="preserve">realizacji </w:t>
      </w:r>
      <w:r w:rsidRPr="00E35ADD">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31F1FF78" w14:textId="760236E8" w:rsidR="00481094" w:rsidRPr="00E35ADD" w:rsidRDefault="00481094" w:rsidP="0060023A">
      <w:pPr>
        <w:numPr>
          <w:ilvl w:val="0"/>
          <w:numId w:val="30"/>
        </w:numPr>
        <w:spacing w:after="0" w:line="240" w:lineRule="auto"/>
        <w:ind w:left="357" w:hanging="357"/>
        <w:jc w:val="both"/>
        <w:rPr>
          <w:rFonts w:cs="Arial"/>
        </w:rPr>
      </w:pPr>
      <w:r w:rsidRPr="00E35ADD">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sidRPr="00E35ADD">
        <w:rPr>
          <w:rFonts w:cs="Arial"/>
        </w:rPr>
        <w:t>len Południe S.A. oraz O</w:t>
      </w:r>
      <w:r w:rsidR="00E167A0">
        <w:rPr>
          <w:rFonts w:cs="Arial"/>
        </w:rPr>
        <w:t>RLEN</w:t>
      </w:r>
      <w:r w:rsidR="004A6A6A" w:rsidRPr="00E35ADD">
        <w:rPr>
          <w:rFonts w:cs="Arial"/>
        </w:rPr>
        <w:t xml:space="preserve"> OIL</w:t>
      </w:r>
      <w:r w:rsidRPr="00E35ADD">
        <w:rPr>
          <w:rFonts w:cs="Arial"/>
        </w:rPr>
        <w:t xml:space="preserve"> Sp. z o.o. jest podstawą do wstrzymania płatności za wykonanie Przedmiotu Umowy przez Zamawiającego.</w:t>
      </w:r>
    </w:p>
    <w:p w14:paraId="2BE27F8D" w14:textId="77777777" w:rsidR="00481094" w:rsidRPr="00E35ADD" w:rsidRDefault="00481094" w:rsidP="0060023A">
      <w:pPr>
        <w:numPr>
          <w:ilvl w:val="0"/>
          <w:numId w:val="30"/>
        </w:numPr>
        <w:spacing w:after="0" w:line="240" w:lineRule="auto"/>
        <w:jc w:val="both"/>
        <w:rPr>
          <w:rFonts w:cs="Arial"/>
        </w:rPr>
      </w:pPr>
      <w:r w:rsidRPr="00E35ADD">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r w:rsidR="00817D68">
        <w:rPr>
          <w:rFonts w:cs="Arial"/>
        </w:rPr>
        <w:t>.</w:t>
      </w:r>
    </w:p>
    <w:p w14:paraId="2B441FB6" w14:textId="77777777" w:rsidR="00817D68" w:rsidRPr="00E35ADD" w:rsidRDefault="00817D68" w:rsidP="0060023A">
      <w:pPr>
        <w:numPr>
          <w:ilvl w:val="0"/>
          <w:numId w:val="30"/>
        </w:numPr>
        <w:spacing w:after="0" w:line="240" w:lineRule="auto"/>
        <w:jc w:val="both"/>
        <w:rPr>
          <w:rFonts w:cs="Arial"/>
        </w:rPr>
      </w:pPr>
      <w:r w:rsidRPr="00E35ADD">
        <w:rPr>
          <w:rFonts w:cs="Arial"/>
        </w:rPr>
        <w:t xml:space="preserve">W przypadku, gdy Wykonawca nie usunie wad w terminach wyznaczonych zgodnie z § 8 ust. </w:t>
      </w:r>
      <w:r>
        <w:rPr>
          <w:rFonts w:cs="Arial"/>
        </w:rPr>
        <w:t>4</w:t>
      </w:r>
      <w:r w:rsidRPr="00E35ADD">
        <w:rPr>
          <w:rFonts w:cs="Arial"/>
        </w:rPr>
        <w:t xml:space="preserve"> lit. a), Zamawiający niezależnie od naliczenia kar umownych w wysokości określonej w § 9 ust. 1 lit. </w:t>
      </w:r>
      <w:r>
        <w:rPr>
          <w:rFonts w:cs="Arial"/>
        </w:rPr>
        <w:t>b</w:t>
      </w:r>
      <w:r w:rsidRPr="00E35ADD">
        <w:rPr>
          <w:rFonts w:cs="Arial"/>
        </w:rPr>
        <w:t xml:space="preserve">) </w:t>
      </w:r>
      <w:r>
        <w:rPr>
          <w:rFonts w:cs="Arial"/>
        </w:rPr>
        <w:t>Umowy</w:t>
      </w:r>
      <w:r w:rsidRPr="00E35ADD">
        <w:rPr>
          <w:rFonts w:cs="Arial"/>
        </w:rPr>
        <w:t xml:space="preserve">, może zlecić wykonawstwo zastępcze lub samodzielnie je usunąć i jego kosztami obciążyć Wykonawcę, na co Wykonawca niniejszym wyraża zgodę. Zamawiający poinformuje Wykonawcę </w:t>
      </w:r>
      <w:r w:rsidRPr="00E35ADD">
        <w:rPr>
          <w:rFonts w:cs="Arial"/>
        </w:rPr>
        <w:lastRenderedPageBreak/>
        <w:t xml:space="preserve">o sposobie wykonania wykonawstwa zastępczego wraz ze wskazaniem wybranego podmiotu oraz kosztów ich usunięcia. Wykonawstwo zastępcze nie pozbawia Zamawiającego uprawnień </w:t>
      </w:r>
      <w:r>
        <w:rPr>
          <w:rFonts w:cs="Arial"/>
        </w:rPr>
        <w:br/>
      </w:r>
      <w:r w:rsidRPr="00E35ADD">
        <w:rPr>
          <w:rFonts w:cs="Arial"/>
        </w:rPr>
        <w:t xml:space="preserve">z gwarancji i rękojmi, jak również nie wymaga upoważnienia sądowego. </w:t>
      </w:r>
    </w:p>
    <w:p w14:paraId="6F815AA3" w14:textId="77777777" w:rsidR="003A6D55" w:rsidRPr="00E35ADD" w:rsidRDefault="003A6D55" w:rsidP="0060023A">
      <w:pPr>
        <w:numPr>
          <w:ilvl w:val="0"/>
          <w:numId w:val="30"/>
        </w:numPr>
        <w:spacing w:after="0" w:line="240" w:lineRule="auto"/>
        <w:jc w:val="both"/>
        <w:rPr>
          <w:rFonts w:cs="Arial"/>
        </w:rPr>
      </w:pPr>
      <w:r w:rsidRPr="00E35ADD">
        <w:rPr>
          <w:rFonts w:cs="Arial"/>
        </w:rPr>
        <w:t xml:space="preserve">W przypadku, gdy Zamawiający zażąda zwrotu kosztów z tytułu usunięcia wad, o których mowa </w:t>
      </w:r>
      <w:r w:rsidR="00713764">
        <w:rPr>
          <w:rFonts w:cs="Arial"/>
        </w:rPr>
        <w:br/>
      </w:r>
      <w:r w:rsidRPr="00E35ADD">
        <w:rPr>
          <w:rFonts w:cs="Arial"/>
        </w:rPr>
        <w:t>w ust. 1</w:t>
      </w:r>
      <w:r w:rsidR="00817D68">
        <w:rPr>
          <w:rFonts w:cs="Arial"/>
        </w:rPr>
        <w:t>2</w:t>
      </w:r>
      <w:r w:rsidRPr="00E35ADD">
        <w:rPr>
          <w:rFonts w:cs="Arial"/>
        </w:rPr>
        <w:t xml:space="preserve">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507F1108" w14:textId="77777777" w:rsidR="00481094" w:rsidRPr="00E35ADD" w:rsidRDefault="00481094" w:rsidP="0084128F">
      <w:pPr>
        <w:pStyle w:val="Nagwek1"/>
        <w:rPr>
          <w:szCs w:val="20"/>
        </w:rPr>
      </w:pPr>
      <w:bookmarkStart w:id="41" w:name="_Toc64037116"/>
      <w:bookmarkStart w:id="42" w:name="_Toc65495298"/>
      <w:bookmarkStart w:id="43" w:name="_Toc65498607"/>
      <w:bookmarkStart w:id="44" w:name="_Toc65498652"/>
      <w:bookmarkStart w:id="45" w:name="_Toc167795034"/>
      <w:r w:rsidRPr="00E35ADD">
        <w:rPr>
          <w:szCs w:val="20"/>
        </w:rPr>
        <w:t>§9</w:t>
      </w:r>
      <w:r w:rsidRPr="00E35ADD">
        <w:rPr>
          <w:szCs w:val="20"/>
        </w:rPr>
        <w:br/>
        <w:t>Kary Umowne</w:t>
      </w:r>
      <w:bookmarkEnd w:id="41"/>
      <w:bookmarkEnd w:id="42"/>
      <w:bookmarkEnd w:id="43"/>
      <w:bookmarkEnd w:id="44"/>
      <w:bookmarkEnd w:id="45"/>
    </w:p>
    <w:p w14:paraId="35BD3673" w14:textId="77777777" w:rsidR="00481094" w:rsidRPr="00E35ADD" w:rsidRDefault="00481094" w:rsidP="00B03A8D">
      <w:pPr>
        <w:numPr>
          <w:ilvl w:val="0"/>
          <w:numId w:val="31"/>
        </w:numPr>
        <w:spacing w:after="120" w:line="240" w:lineRule="auto"/>
        <w:jc w:val="both"/>
        <w:rPr>
          <w:rFonts w:cs="Arial"/>
        </w:rPr>
      </w:pPr>
      <w:r w:rsidRPr="00E35ADD">
        <w:rPr>
          <w:rFonts w:cs="Arial"/>
        </w:rPr>
        <w:t>Zamawiający może żądać od Wykonawcy kar umownych:</w:t>
      </w:r>
    </w:p>
    <w:p w14:paraId="369FDD4D" w14:textId="32A001C3" w:rsidR="00710D9D" w:rsidRDefault="00480FAA" w:rsidP="00710D9D">
      <w:pPr>
        <w:numPr>
          <w:ilvl w:val="0"/>
          <w:numId w:val="11"/>
        </w:numPr>
        <w:spacing w:after="0" w:line="240" w:lineRule="auto"/>
        <w:ind w:left="709" w:hanging="283"/>
        <w:jc w:val="both"/>
        <w:rPr>
          <w:rFonts w:cs="Arial"/>
        </w:rPr>
      </w:pPr>
      <w:r>
        <w:rPr>
          <w:rFonts w:cs="Arial"/>
        </w:rPr>
        <w:t>z</w:t>
      </w:r>
      <w:r w:rsidR="00481094" w:rsidRPr="00E35ADD">
        <w:rPr>
          <w:rFonts w:cs="Arial"/>
        </w:rPr>
        <w:t xml:space="preserve">a opóźnienie w rozpoczęciu bądź ukończeniu wykonania Przedmiotu Umowy w stosunku do terminu podanego w § 6 ust. 1 </w:t>
      </w:r>
      <w:r w:rsidR="000516A8" w:rsidRPr="00E35ADD">
        <w:rPr>
          <w:rFonts w:cs="Arial"/>
        </w:rPr>
        <w:t xml:space="preserve">Umowy - w wysokości </w:t>
      </w:r>
      <w:r w:rsidR="007D0D62" w:rsidRPr="00E35ADD">
        <w:rPr>
          <w:rFonts w:cs="Arial"/>
        </w:rPr>
        <w:t>0,1</w:t>
      </w:r>
      <w:r w:rsidR="00481094" w:rsidRPr="00E35ADD">
        <w:rPr>
          <w:rFonts w:cs="Arial"/>
        </w:rPr>
        <w:t xml:space="preserve">% Wynagrodzenia netto za każdy dzień opóźnienia </w:t>
      </w:r>
      <w:r>
        <w:rPr>
          <w:rFonts w:cs="Arial"/>
        </w:rPr>
        <w:t>w realizacji Przedmiotu Umowy</w:t>
      </w:r>
      <w:r w:rsidR="00481094" w:rsidRPr="00E35ADD">
        <w:rPr>
          <w:rFonts w:cs="Arial"/>
        </w:rPr>
        <w:t xml:space="preserve"> </w:t>
      </w:r>
    </w:p>
    <w:p w14:paraId="6EDCCA5E" w14:textId="3F705F58" w:rsidR="00710D9D" w:rsidRPr="00710D9D" w:rsidRDefault="00480FAA" w:rsidP="00710D9D">
      <w:pPr>
        <w:numPr>
          <w:ilvl w:val="0"/>
          <w:numId w:val="11"/>
        </w:numPr>
        <w:spacing w:after="0" w:line="240" w:lineRule="auto"/>
        <w:ind w:left="709" w:hanging="283"/>
        <w:jc w:val="both"/>
        <w:rPr>
          <w:rFonts w:cs="Arial"/>
        </w:rPr>
      </w:pPr>
      <w:r w:rsidRPr="00710D9D">
        <w:rPr>
          <w:rFonts w:cs="Arial"/>
        </w:rPr>
        <w:t>z</w:t>
      </w:r>
      <w:r w:rsidR="00481094" w:rsidRPr="00710D9D">
        <w:rPr>
          <w:rFonts w:cs="Arial"/>
        </w:rPr>
        <w:t>a opóźnienie w usunięciu wad i usterek</w:t>
      </w:r>
      <w:r w:rsidRPr="00710D9D">
        <w:rPr>
          <w:rFonts w:cs="Arial"/>
        </w:rPr>
        <w:t xml:space="preserve"> </w:t>
      </w:r>
      <w:r w:rsidR="00E37E9B">
        <w:rPr>
          <w:rFonts w:cs="Arial"/>
        </w:rPr>
        <w:t>stwierdzonych</w:t>
      </w:r>
      <w:r w:rsidR="00481094" w:rsidRPr="00710D9D">
        <w:rPr>
          <w:rFonts w:cs="Arial"/>
        </w:rPr>
        <w:t xml:space="preserve"> przy odbiorze oraz w okresie gwar</w:t>
      </w:r>
      <w:r w:rsidR="000516A8" w:rsidRPr="00710D9D">
        <w:rPr>
          <w:rFonts w:cs="Arial"/>
        </w:rPr>
        <w:t xml:space="preserve">ancji i rękojmi, w wysokości </w:t>
      </w:r>
      <w:r w:rsidR="003C645B" w:rsidRPr="00710D9D">
        <w:rPr>
          <w:rFonts w:cs="Arial"/>
        </w:rPr>
        <w:t>0,1</w:t>
      </w:r>
      <w:r w:rsidR="005A02E2" w:rsidRPr="00710D9D">
        <w:rPr>
          <w:rFonts w:cs="Arial"/>
        </w:rPr>
        <w:t>%</w:t>
      </w:r>
      <w:r w:rsidR="0081706A" w:rsidRPr="00710D9D">
        <w:rPr>
          <w:rFonts w:cs="Arial"/>
        </w:rPr>
        <w:t xml:space="preserve"> </w:t>
      </w:r>
      <w:r w:rsidR="00481094" w:rsidRPr="00710D9D">
        <w:rPr>
          <w:rFonts w:cs="Arial"/>
        </w:rPr>
        <w:t xml:space="preserve">Wynagrodzenia netto za każdy dzień opóźnienia </w:t>
      </w:r>
      <w:r w:rsidR="00710D9D" w:rsidRPr="00710D9D">
        <w:rPr>
          <w:rFonts w:cs="Arial"/>
          <w:lang w:eastAsia="ar-SA"/>
        </w:rPr>
        <w:t>ponad termin wyznaczony na usunięcie wad lub termin wynikający z Umowy;</w:t>
      </w:r>
    </w:p>
    <w:p w14:paraId="334BCB69" w14:textId="337FAEFC" w:rsidR="00481094" w:rsidRPr="00E35ADD" w:rsidRDefault="00480FAA" w:rsidP="0032334E">
      <w:pPr>
        <w:numPr>
          <w:ilvl w:val="0"/>
          <w:numId w:val="11"/>
        </w:numPr>
        <w:spacing w:after="0" w:line="240" w:lineRule="auto"/>
        <w:ind w:left="709" w:hanging="283"/>
        <w:jc w:val="both"/>
        <w:rPr>
          <w:rFonts w:cs="Arial"/>
        </w:rPr>
      </w:pPr>
      <w:r>
        <w:rPr>
          <w:rFonts w:cs="Arial"/>
        </w:rPr>
        <w:t>z</w:t>
      </w:r>
      <w:r w:rsidR="00481094" w:rsidRPr="00E35ADD">
        <w:rPr>
          <w:rFonts w:cs="Arial"/>
        </w:rPr>
        <w:t>a naruszenie norm, o których mowa w § 4 ust. 1 lit. b)</w:t>
      </w:r>
      <w:r w:rsidR="00D27566" w:rsidRPr="00E35ADD">
        <w:rPr>
          <w:rFonts w:cs="Arial"/>
        </w:rPr>
        <w:t xml:space="preserve"> lub c)</w:t>
      </w:r>
      <w:r w:rsidR="00481094" w:rsidRPr="00E35ADD">
        <w:rPr>
          <w:rFonts w:cs="Arial"/>
        </w:rPr>
        <w:t xml:space="preserve"> w wysokości określonej dla danego typu naruszenia w Taryfikatorze kar pieniężnych za naruszenie zasad w zakresie BHP, ppoż. lub bezpieczeństwa procesowego zamieszczonym w </w:t>
      </w:r>
      <w:r w:rsidR="00481094" w:rsidRPr="00E35ADD">
        <w:rPr>
          <w:rFonts w:cs="Arial"/>
          <w:b/>
        </w:rPr>
        <w:t>Załączniku nr 4d</w:t>
      </w:r>
      <w:r w:rsidR="00481094" w:rsidRPr="00E35ADD">
        <w:rPr>
          <w:rFonts w:cs="Arial"/>
        </w:rPr>
        <w:t xml:space="preserve"> </w:t>
      </w:r>
      <w:r w:rsidR="00D000D8">
        <w:rPr>
          <w:rFonts w:cs="Arial"/>
        </w:rPr>
        <w:t xml:space="preserve">do Umowy </w:t>
      </w:r>
      <w:r w:rsidR="00481094" w:rsidRPr="00E35ADD">
        <w:rPr>
          <w:rFonts w:cs="Arial"/>
        </w:rPr>
        <w:t>za każdy przypadek naruszenia</w:t>
      </w:r>
      <w:r w:rsidR="00EC7DC8">
        <w:rPr>
          <w:rFonts w:cs="Arial"/>
        </w:rPr>
        <w:t>;</w:t>
      </w:r>
    </w:p>
    <w:p w14:paraId="1FB7294E" w14:textId="55069413" w:rsidR="00EC7DC8" w:rsidRDefault="00480FAA" w:rsidP="0032334E">
      <w:pPr>
        <w:numPr>
          <w:ilvl w:val="0"/>
          <w:numId w:val="11"/>
        </w:numPr>
        <w:spacing w:after="120" w:line="240" w:lineRule="auto"/>
        <w:ind w:left="709" w:hanging="283"/>
        <w:jc w:val="both"/>
        <w:rPr>
          <w:rFonts w:cs="Arial"/>
        </w:rPr>
      </w:pPr>
      <w:r>
        <w:rPr>
          <w:rFonts w:cs="Arial"/>
        </w:rPr>
        <w:t>z</w:t>
      </w:r>
      <w:r w:rsidR="00481094" w:rsidRPr="00E35ADD">
        <w:rPr>
          <w:rFonts w:cs="Arial"/>
        </w:rPr>
        <w:t>a opóźnienie w przekazaniu polisy bądź dowodu opłacenia składki, o których mowa w § 4</w:t>
      </w:r>
      <w:r w:rsidR="000516A8" w:rsidRPr="00E35ADD">
        <w:rPr>
          <w:rFonts w:cs="Arial"/>
        </w:rPr>
        <w:t xml:space="preserve"> ust. 1</w:t>
      </w:r>
      <w:r w:rsidR="00FD2992">
        <w:rPr>
          <w:rFonts w:cs="Arial"/>
        </w:rPr>
        <w:t>3</w:t>
      </w:r>
      <w:r w:rsidR="000516A8" w:rsidRPr="00E35ADD">
        <w:rPr>
          <w:rFonts w:cs="Arial"/>
        </w:rPr>
        <w:t xml:space="preserve"> Umowy – w wysokości </w:t>
      </w:r>
      <w:r w:rsidR="005A02E2" w:rsidRPr="00E35ADD">
        <w:rPr>
          <w:rFonts w:cs="Arial"/>
        </w:rPr>
        <w:t xml:space="preserve"> </w:t>
      </w:r>
      <w:r w:rsidR="007D0D62" w:rsidRPr="00E35ADD">
        <w:rPr>
          <w:rFonts w:cs="Arial"/>
        </w:rPr>
        <w:t>0,1</w:t>
      </w:r>
      <w:r w:rsidR="005A02E2" w:rsidRPr="00E35ADD">
        <w:rPr>
          <w:rFonts w:cs="Arial"/>
        </w:rPr>
        <w:t xml:space="preserve">% </w:t>
      </w:r>
      <w:r w:rsidR="00481094" w:rsidRPr="00E35ADD">
        <w:rPr>
          <w:rFonts w:cs="Arial"/>
        </w:rPr>
        <w:t>Wynagrodzenia netto za każdy dzień opóźnienia względem terminu określonego w § 4 ust. 1</w:t>
      </w:r>
      <w:r w:rsidR="00FD2992">
        <w:rPr>
          <w:rFonts w:cs="Arial"/>
        </w:rPr>
        <w:t>4</w:t>
      </w:r>
      <w:r w:rsidR="00481094" w:rsidRPr="00E35ADD">
        <w:rPr>
          <w:rFonts w:cs="Arial"/>
        </w:rPr>
        <w:t xml:space="preserve"> Umowy</w:t>
      </w:r>
      <w:r w:rsidR="00EC7DC8">
        <w:rPr>
          <w:rFonts w:cs="Arial"/>
        </w:rPr>
        <w:t>;</w:t>
      </w:r>
    </w:p>
    <w:p w14:paraId="3B4DFD7E" w14:textId="786B8653" w:rsidR="00FD2992" w:rsidRPr="00655909" w:rsidRDefault="00EC7DC8" w:rsidP="00655909">
      <w:pPr>
        <w:numPr>
          <w:ilvl w:val="0"/>
          <w:numId w:val="11"/>
        </w:numPr>
        <w:spacing w:after="120" w:line="240" w:lineRule="auto"/>
        <w:ind w:left="709" w:hanging="283"/>
        <w:jc w:val="both"/>
        <w:rPr>
          <w:rFonts w:cs="Arial"/>
        </w:rPr>
      </w:pPr>
      <w:r>
        <w:rPr>
          <w:rFonts w:cs="Arial"/>
        </w:rPr>
        <w:t xml:space="preserve">za powierzenie wykonania jakiejkolwiek części </w:t>
      </w:r>
      <w:r w:rsidR="00C00595">
        <w:rPr>
          <w:rFonts w:cs="Arial"/>
        </w:rPr>
        <w:t>Przedmiotu Umowy</w:t>
      </w:r>
      <w:r>
        <w:rPr>
          <w:rFonts w:cs="Arial"/>
        </w:rPr>
        <w:t xml:space="preserve"> podwykonawcy</w:t>
      </w:r>
      <w:r w:rsidR="000330F4">
        <w:rPr>
          <w:rFonts w:cs="Arial"/>
        </w:rPr>
        <w:t xml:space="preserve"> lub podwykonawcom</w:t>
      </w:r>
      <w:r>
        <w:rPr>
          <w:rFonts w:cs="Arial"/>
        </w:rPr>
        <w:t xml:space="preserve"> – w wysokości 5% Wynagrodzenia ryczałtowego netto za każdy przypadek</w:t>
      </w:r>
      <w:r w:rsidR="00DD1F39">
        <w:rPr>
          <w:rFonts w:cs="Arial"/>
        </w:rPr>
        <w:t xml:space="preserve"> naruszenia</w:t>
      </w:r>
      <w:r w:rsidR="00481094" w:rsidRPr="00E35ADD">
        <w:rPr>
          <w:rFonts w:cs="Arial"/>
        </w:rPr>
        <w:t xml:space="preserve">. </w:t>
      </w:r>
    </w:p>
    <w:p w14:paraId="61312EF2" w14:textId="1FD71777" w:rsidR="00481094" w:rsidRPr="00E35ADD" w:rsidRDefault="00481094" w:rsidP="00655909">
      <w:pPr>
        <w:numPr>
          <w:ilvl w:val="0"/>
          <w:numId w:val="31"/>
        </w:numPr>
        <w:spacing w:after="120" w:line="240" w:lineRule="auto"/>
        <w:jc w:val="both"/>
        <w:rPr>
          <w:rFonts w:cs="Arial"/>
        </w:rPr>
      </w:pPr>
      <w:r w:rsidRPr="00E35ADD">
        <w:rPr>
          <w:rFonts w:cs="Arial"/>
        </w:rPr>
        <w:t xml:space="preserve">W przypadku odstąpienia od Umowy przez Zamawiającego z przyczyn leżących po stronie Wykonawcy bądź przez Wykonawcę nie z winy Zamawiającego, Zamawiający może żądać od Wykonawcy kary umownej w wysokości </w:t>
      </w:r>
      <w:r w:rsidR="005A02E2" w:rsidRPr="00E35ADD">
        <w:rPr>
          <w:rFonts w:cs="Arial"/>
        </w:rPr>
        <w:t xml:space="preserve"> </w:t>
      </w:r>
      <w:r w:rsidR="00C979AF">
        <w:rPr>
          <w:rFonts w:cs="Arial"/>
        </w:rPr>
        <w:t>10</w:t>
      </w:r>
      <w:r w:rsidR="005A02E2" w:rsidRPr="00E35ADD">
        <w:rPr>
          <w:rFonts w:cs="Arial"/>
        </w:rPr>
        <w:t xml:space="preserve">% </w:t>
      </w:r>
      <w:r w:rsidRPr="00E35ADD">
        <w:rPr>
          <w:rFonts w:cs="Arial"/>
        </w:rPr>
        <w:t>Wynagrodzenia</w:t>
      </w:r>
      <w:r w:rsidR="009C5000">
        <w:rPr>
          <w:rFonts w:cs="Arial"/>
        </w:rPr>
        <w:t xml:space="preserve"> </w:t>
      </w:r>
      <w:r w:rsidRPr="00E35ADD">
        <w:rPr>
          <w:rFonts w:cs="Arial"/>
        </w:rPr>
        <w:t>netto</w:t>
      </w:r>
      <w:r w:rsidR="00FD2992">
        <w:rPr>
          <w:rFonts w:cs="Arial"/>
        </w:rPr>
        <w:t>.</w:t>
      </w:r>
    </w:p>
    <w:p w14:paraId="36E2D541" w14:textId="77777777" w:rsidR="00481094" w:rsidRPr="00E35ADD" w:rsidRDefault="00481094" w:rsidP="00B03A8D">
      <w:pPr>
        <w:numPr>
          <w:ilvl w:val="0"/>
          <w:numId w:val="31"/>
        </w:numPr>
        <w:spacing w:after="120" w:line="240" w:lineRule="auto"/>
        <w:jc w:val="both"/>
        <w:rPr>
          <w:rFonts w:cs="Arial"/>
        </w:rPr>
      </w:pPr>
      <w:r w:rsidRPr="00E35ADD">
        <w:rPr>
          <w:rFonts w:cs="Arial"/>
        </w:rPr>
        <w:t xml:space="preserve">Zamawiający ma prawo do dochodzenia odszkodowania uzupełniającego, przewyższającego wysokość zastrzeżonych Umową kar umownych, na zasadach wynikających z przepisów Kodeksu Cywilnego. </w:t>
      </w:r>
    </w:p>
    <w:p w14:paraId="371BE233" w14:textId="654A5319" w:rsidR="00481094" w:rsidRPr="00E35ADD" w:rsidRDefault="00481094" w:rsidP="00B03A8D">
      <w:pPr>
        <w:numPr>
          <w:ilvl w:val="0"/>
          <w:numId w:val="31"/>
        </w:numPr>
        <w:spacing w:after="120" w:line="240" w:lineRule="auto"/>
        <w:jc w:val="both"/>
        <w:rPr>
          <w:rFonts w:cs="Arial"/>
        </w:rPr>
      </w:pPr>
      <w:r w:rsidRPr="00E35ADD">
        <w:rPr>
          <w:rFonts w:cs="Arial"/>
        </w:rPr>
        <w:t xml:space="preserve">W przypadku dotrzymania przez Wykonawcę terminu końcowego realizacji Przedmiotu Umowy określonego w § 6 ust. </w:t>
      </w:r>
      <w:r w:rsidR="00E37E9B">
        <w:rPr>
          <w:rFonts w:cs="Arial"/>
        </w:rPr>
        <w:t>1</w:t>
      </w:r>
      <w:r w:rsidR="00E37E9B" w:rsidRPr="00E35ADD">
        <w:rPr>
          <w:rFonts w:cs="Arial"/>
        </w:rPr>
        <w:t xml:space="preserve"> </w:t>
      </w:r>
      <w:r w:rsidRPr="00E35ADD">
        <w:rPr>
          <w:rFonts w:cs="Arial"/>
        </w:rPr>
        <w:t xml:space="preserve">Zamawiający może zwolnić Wykonawcę z sankcji obowiązku zapłaty kary umownej opisanej w ust. 1 lit. </w:t>
      </w:r>
      <w:r w:rsidR="00E37E9B">
        <w:rPr>
          <w:rFonts w:cs="Arial"/>
        </w:rPr>
        <w:t xml:space="preserve">a) lub </w:t>
      </w:r>
      <w:r w:rsidRPr="00E35ADD">
        <w:rPr>
          <w:rFonts w:cs="Arial"/>
        </w:rPr>
        <w:t xml:space="preserve">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w:t>
      </w:r>
      <w:r w:rsidR="00D000D8">
        <w:rPr>
          <w:rFonts w:cs="Arial"/>
        </w:rPr>
        <w:t>dokonania takiej</w:t>
      </w:r>
      <w:r w:rsidR="00D000D8" w:rsidRPr="00E35ADD">
        <w:rPr>
          <w:rFonts w:cs="Arial"/>
        </w:rPr>
        <w:t xml:space="preserve"> </w:t>
      </w:r>
      <w:r w:rsidRPr="00E35ADD">
        <w:rPr>
          <w:rFonts w:cs="Arial"/>
        </w:rPr>
        <w:t>zapłaty</w:t>
      </w:r>
      <w:r w:rsidR="00D000D8">
        <w:rPr>
          <w:rFonts w:cs="Arial"/>
        </w:rPr>
        <w:t>,</w:t>
      </w:r>
      <w:r w:rsidRPr="00E35ADD">
        <w:rPr>
          <w:rFonts w:cs="Arial"/>
        </w:rPr>
        <w:t xml:space="preserve"> nie nalicza się odsetek. </w:t>
      </w:r>
    </w:p>
    <w:p w14:paraId="43C19239" w14:textId="77777777" w:rsidR="00481094" w:rsidRPr="00E35ADD" w:rsidRDefault="00481094" w:rsidP="00B03A8D">
      <w:pPr>
        <w:numPr>
          <w:ilvl w:val="0"/>
          <w:numId w:val="31"/>
        </w:numPr>
        <w:spacing w:after="120" w:line="240" w:lineRule="auto"/>
        <w:jc w:val="both"/>
        <w:rPr>
          <w:rFonts w:cs="Arial"/>
        </w:rPr>
      </w:pPr>
      <w:r w:rsidRPr="00E35ADD">
        <w:rPr>
          <w:rFonts w:cs="Arial"/>
        </w:rPr>
        <w:t>Kary umowne płatne są na podstawie wystawionej przez Zamawiającego noty obciążeniowej,</w:t>
      </w:r>
      <w:r w:rsidRPr="00E35ADD">
        <w:rPr>
          <w:rFonts w:cs="Arial"/>
        </w:rPr>
        <w:br/>
        <w:t xml:space="preserve">w terminie 14 dni od daty </w:t>
      </w:r>
      <w:r w:rsidR="00D27566" w:rsidRPr="00E35ADD">
        <w:rPr>
          <w:rFonts w:cs="Arial"/>
        </w:rPr>
        <w:t>jej doręczenia</w:t>
      </w:r>
      <w:r w:rsidRPr="00E35ADD">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74136A6C" w14:textId="77777777" w:rsidR="00481094" w:rsidRPr="00E35ADD" w:rsidRDefault="00481094" w:rsidP="00B03A8D">
      <w:pPr>
        <w:numPr>
          <w:ilvl w:val="0"/>
          <w:numId w:val="31"/>
        </w:numPr>
        <w:spacing w:after="120" w:line="240" w:lineRule="auto"/>
        <w:jc w:val="both"/>
        <w:rPr>
          <w:rFonts w:cs="Arial"/>
        </w:rPr>
      </w:pPr>
      <w:r w:rsidRPr="00E35ADD">
        <w:rPr>
          <w:rFonts w:cs="Arial"/>
        </w:rPr>
        <w:t xml:space="preserve">Kary umowne mogą być potrącane z Wynagrodzenia Wykonawcy, na co Wykonawca wyraża zgodę. </w:t>
      </w:r>
    </w:p>
    <w:p w14:paraId="27E6A9A5" w14:textId="78779C2D" w:rsidR="00481094" w:rsidRPr="00E35ADD" w:rsidRDefault="00481094" w:rsidP="00B03A8D">
      <w:pPr>
        <w:numPr>
          <w:ilvl w:val="0"/>
          <w:numId w:val="31"/>
        </w:numPr>
        <w:spacing w:after="120" w:line="240" w:lineRule="auto"/>
        <w:jc w:val="both"/>
        <w:rPr>
          <w:rFonts w:cs="Arial"/>
        </w:rPr>
      </w:pPr>
      <w:r w:rsidRPr="00E35ADD">
        <w:rPr>
          <w:rFonts w:cs="Arial"/>
        </w:rPr>
        <w:t>Kary umowne mogą być naliczane z różnych tytułów, łączone i kumulowane. Łączna wysokość kar umownych naliczonych Wykonawcy na podstawie Umowy z tytułów, o których mo</w:t>
      </w:r>
      <w:r w:rsidR="00BF1A91">
        <w:rPr>
          <w:rFonts w:cs="Arial"/>
        </w:rPr>
        <w:t>wa w ust. 1 lit. a)</w:t>
      </w:r>
      <w:r w:rsidR="004364F3">
        <w:rPr>
          <w:rFonts w:cs="Arial"/>
        </w:rPr>
        <w:t xml:space="preserve">, b) i </w:t>
      </w:r>
      <w:r w:rsidR="00BF1A91">
        <w:rPr>
          <w:rFonts w:cs="Arial"/>
        </w:rPr>
        <w:t>d</w:t>
      </w:r>
      <w:r w:rsidRPr="00E35ADD">
        <w:rPr>
          <w:rFonts w:cs="Arial"/>
        </w:rPr>
        <w:t xml:space="preserve">)  nie może przekroczyć </w:t>
      </w:r>
      <w:r w:rsidR="00820FD2" w:rsidRPr="00E35ADD">
        <w:rPr>
          <w:rFonts w:cs="Arial"/>
        </w:rPr>
        <w:t xml:space="preserve"> </w:t>
      </w:r>
      <w:r w:rsidR="003C645B" w:rsidRPr="00E35ADD">
        <w:rPr>
          <w:rFonts w:cs="Arial"/>
        </w:rPr>
        <w:t>2</w:t>
      </w:r>
      <w:r w:rsidR="0073201F">
        <w:rPr>
          <w:rFonts w:cs="Arial"/>
        </w:rPr>
        <w:t>0</w:t>
      </w:r>
      <w:r w:rsidR="00820FD2" w:rsidRPr="00E35ADD">
        <w:rPr>
          <w:rFonts w:cs="Arial"/>
        </w:rPr>
        <w:t xml:space="preserve">% </w:t>
      </w:r>
      <w:r w:rsidRPr="00E35ADD">
        <w:rPr>
          <w:rFonts w:cs="Arial"/>
        </w:rPr>
        <w:t>Wynagrodzenia netto</w:t>
      </w:r>
      <w:r w:rsidR="004364F3">
        <w:rPr>
          <w:rFonts w:cs="Arial"/>
        </w:rPr>
        <w:t>.</w:t>
      </w:r>
    </w:p>
    <w:p w14:paraId="5706F4E2" w14:textId="77777777" w:rsidR="00481094" w:rsidRPr="00E35ADD" w:rsidRDefault="00481094" w:rsidP="00655909">
      <w:pPr>
        <w:numPr>
          <w:ilvl w:val="0"/>
          <w:numId w:val="31"/>
        </w:numPr>
        <w:spacing w:after="120" w:line="240" w:lineRule="auto"/>
        <w:jc w:val="both"/>
        <w:rPr>
          <w:rFonts w:cs="Arial"/>
        </w:rPr>
      </w:pPr>
      <w:r w:rsidRPr="00E35ADD">
        <w:rPr>
          <w:rFonts w:cs="Arial"/>
        </w:rPr>
        <w:t xml:space="preserve">Zamawiający ma prawo dochodzić zapłaty kar umownych według własnego uznania, </w:t>
      </w:r>
      <w:r w:rsidR="00713764">
        <w:rPr>
          <w:rFonts w:cs="Arial"/>
        </w:rPr>
        <w:br/>
      </w:r>
      <w:r w:rsidRPr="00E35ADD">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40ED690E" w14:textId="77777777" w:rsidR="00481094" w:rsidRPr="00E35ADD" w:rsidRDefault="00481094" w:rsidP="0084128F">
      <w:pPr>
        <w:pStyle w:val="Nagwek1"/>
        <w:rPr>
          <w:szCs w:val="20"/>
        </w:rPr>
      </w:pPr>
      <w:bookmarkStart w:id="46" w:name="_Toc64037117"/>
      <w:bookmarkStart w:id="47" w:name="_Toc65495299"/>
      <w:bookmarkStart w:id="48" w:name="_Toc65498608"/>
      <w:bookmarkStart w:id="49" w:name="_Toc65498653"/>
      <w:bookmarkStart w:id="50" w:name="_Toc167795035"/>
      <w:r w:rsidRPr="00E35ADD">
        <w:rPr>
          <w:szCs w:val="20"/>
        </w:rPr>
        <w:lastRenderedPageBreak/>
        <w:t>§10</w:t>
      </w:r>
      <w:r w:rsidRPr="00E35ADD">
        <w:rPr>
          <w:szCs w:val="20"/>
        </w:rPr>
        <w:br/>
        <w:t>Odstąpienie od Umowy</w:t>
      </w:r>
      <w:bookmarkEnd w:id="46"/>
      <w:bookmarkEnd w:id="47"/>
      <w:bookmarkEnd w:id="48"/>
      <w:bookmarkEnd w:id="49"/>
      <w:bookmarkEnd w:id="50"/>
    </w:p>
    <w:p w14:paraId="6EE40797" w14:textId="77777777" w:rsidR="00481094" w:rsidRPr="00E35ADD" w:rsidRDefault="00481094" w:rsidP="00A50AF7">
      <w:pPr>
        <w:numPr>
          <w:ilvl w:val="0"/>
          <w:numId w:val="9"/>
        </w:numPr>
        <w:tabs>
          <w:tab w:val="left" w:pos="456"/>
        </w:tabs>
        <w:spacing w:after="0" w:line="240" w:lineRule="auto"/>
        <w:jc w:val="both"/>
        <w:rPr>
          <w:rFonts w:cs="Arial"/>
        </w:rPr>
      </w:pPr>
      <w:r w:rsidRPr="00E35ADD">
        <w:rPr>
          <w:rFonts w:cs="Arial"/>
        </w:rPr>
        <w:t xml:space="preserve">Zamawiający jest uprawniony do odstąpienia od niniejszej Umowy w całości lub w części, </w:t>
      </w:r>
      <w:r w:rsidR="00713764">
        <w:rPr>
          <w:rFonts w:cs="Arial"/>
        </w:rPr>
        <w:br/>
      </w:r>
      <w:r w:rsidRPr="00E35ADD">
        <w:rPr>
          <w:rFonts w:cs="Arial"/>
        </w:rPr>
        <w:t>w przypadkach określonych w kodeksie cywilnym oraz w przypadku, gdy:</w:t>
      </w:r>
    </w:p>
    <w:p w14:paraId="3D040CF7"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 xml:space="preserve">Wykonawca nie rozpoczął prac w terminie ustalonym w § 6 ust. 1 niniejszej Umowy lub prac nie kontynuuje z przyczyn leżących po jego stronie, </w:t>
      </w:r>
      <w:r w:rsidR="00D000D8">
        <w:rPr>
          <w:rFonts w:cs="Arial"/>
        </w:rPr>
        <w:t>albo</w:t>
      </w:r>
      <w:r w:rsidR="00FF59F7">
        <w:rPr>
          <w:rFonts w:cs="Arial"/>
        </w:rPr>
        <w:t xml:space="preserve"> Wykonawca</w:t>
      </w:r>
      <w:r w:rsidR="00D000D8">
        <w:rPr>
          <w:rFonts w:cs="Arial"/>
        </w:rPr>
        <w:t xml:space="preserve"> nie ukończył realizacji Przedmiotu Umowy w terminie ustalonym w § 6 ust. 1 lub zgodnie z § 6 ust. 2 Umowy - </w:t>
      </w:r>
      <w:r w:rsidRPr="00E35ADD">
        <w:rPr>
          <w:rFonts w:cs="Arial"/>
        </w:rPr>
        <w:t>pomimo wezwania Zamawiającego złożonego na piśmie</w:t>
      </w:r>
      <w:r w:rsidR="00D000D8">
        <w:rPr>
          <w:rFonts w:cs="Arial"/>
        </w:rPr>
        <w:t>,</w:t>
      </w:r>
      <w:r w:rsidRPr="00E35ADD">
        <w:rPr>
          <w:rFonts w:cs="Arial"/>
        </w:rPr>
        <w:t xml:space="preserve"> a przerwa </w:t>
      </w:r>
      <w:r w:rsidR="00D000D8">
        <w:rPr>
          <w:rFonts w:cs="Arial"/>
        </w:rPr>
        <w:t xml:space="preserve">lub opóźnienie </w:t>
      </w:r>
      <w:r w:rsidRPr="00E35ADD">
        <w:rPr>
          <w:rFonts w:cs="Arial"/>
        </w:rPr>
        <w:t>trwa</w:t>
      </w:r>
      <w:r w:rsidR="00D000D8">
        <w:rPr>
          <w:rFonts w:cs="Arial"/>
        </w:rPr>
        <w:t>ją</w:t>
      </w:r>
      <w:r w:rsidRPr="00E35ADD">
        <w:rPr>
          <w:rFonts w:cs="Arial"/>
        </w:rPr>
        <w:t xml:space="preserve"> dłużej niż 10 dni,</w:t>
      </w:r>
    </w:p>
    <w:p w14:paraId="5F7222CA"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38AD8F07"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7554CBBE"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Zamawiający odmówił dokonania odbioru z powodu stwierdzenia wad niedających się usu</w:t>
      </w:r>
      <w:r w:rsidR="00BF1A91">
        <w:rPr>
          <w:rFonts w:cs="Arial"/>
        </w:rPr>
        <w:t>nąć, o których mowa w § 8 ust. 3</w:t>
      </w:r>
      <w:r w:rsidRPr="00E35ADD">
        <w:rPr>
          <w:rFonts w:cs="Arial"/>
        </w:rPr>
        <w:t xml:space="preserve"> lit. b),</w:t>
      </w:r>
    </w:p>
    <w:p w14:paraId="51192DCF"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cs="Arial"/>
        </w:rPr>
        <w:t>Wykonawca utracił zdolność do wykonania Przedmiotu Umowy;</w:t>
      </w:r>
    </w:p>
    <w:p w14:paraId="4DFF4CB8" w14:textId="77777777" w:rsidR="00481094" w:rsidRPr="00E35ADD" w:rsidRDefault="00481094" w:rsidP="00A50AF7">
      <w:pPr>
        <w:numPr>
          <w:ilvl w:val="0"/>
          <w:numId w:val="17"/>
        </w:numPr>
        <w:autoSpaceDE w:val="0"/>
        <w:spacing w:after="0" w:line="240" w:lineRule="auto"/>
        <w:ind w:left="709" w:hanging="284"/>
        <w:jc w:val="both"/>
        <w:rPr>
          <w:rFonts w:eastAsia="MS Mincho" w:cs="Arial"/>
        </w:rPr>
      </w:pPr>
      <w:r w:rsidRPr="00E35ADD">
        <w:rPr>
          <w:rFonts w:cs="Arial"/>
        </w:rPr>
        <w:t xml:space="preserve">pomimo zastrzeżeń Zamawiającego Wykonawca wykonuje Przedmiot Umowy niezgodnie </w:t>
      </w:r>
      <w:r w:rsidR="00713764">
        <w:rPr>
          <w:rFonts w:cs="Arial"/>
        </w:rPr>
        <w:br/>
      </w:r>
      <w:r w:rsidRPr="00E35ADD">
        <w:rPr>
          <w:rFonts w:cs="Arial"/>
        </w:rPr>
        <w:t>z warunkami Umowy bądź przepisami prawa lub w rażący sposób zaniedbuje zobowiązania umowne;</w:t>
      </w:r>
    </w:p>
    <w:p w14:paraId="562F059C" w14:textId="77777777" w:rsidR="00481094" w:rsidRPr="00E35ADD" w:rsidRDefault="00481094" w:rsidP="00A50AF7">
      <w:pPr>
        <w:numPr>
          <w:ilvl w:val="0"/>
          <w:numId w:val="17"/>
        </w:numPr>
        <w:autoSpaceDE w:val="0"/>
        <w:spacing w:after="0" w:line="240" w:lineRule="auto"/>
        <w:ind w:left="709" w:hanging="284"/>
        <w:jc w:val="both"/>
        <w:rPr>
          <w:rFonts w:eastAsia="MS Mincho" w:cs="Arial"/>
        </w:rPr>
      </w:pPr>
      <w:r w:rsidRPr="00E35ADD">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64F7188C"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eastAsia="MS Mincho" w:cs="Arial"/>
        </w:rPr>
        <w:t>Wykonawca stał się niewypłacalny w rozumieniu ustawy Prawo upadłościowe, złożony został względem niego wniosek o ogłoszenie upadłości bądź wniosek o restrukturyzację bądź przystąpił do likwidacji swojego przedsiębiorstwa.</w:t>
      </w:r>
    </w:p>
    <w:p w14:paraId="76759BC2"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eastAsia="MS Mincho" w:cs="Arial"/>
        </w:rPr>
        <w:t>Wykonawca – pomimo wyznaczenia dodatkowego 7 – dniowego terminu – nie dostarcza Zamawiającemu wymaganych polis ubezpieczeniowych z potwierdzeniem opłacania składek,</w:t>
      </w:r>
    </w:p>
    <w:p w14:paraId="18E546B5"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eastAsia="MS Mincho" w:cs="Arial"/>
        </w:rPr>
        <w:t>Wykonawca naruszył postanowienia Umowy dot. Ochrony Informacji (§1</w:t>
      </w:r>
      <w:r w:rsidR="00BF1A91">
        <w:rPr>
          <w:rFonts w:eastAsia="MS Mincho" w:cs="Arial"/>
        </w:rPr>
        <w:t>6</w:t>
      </w:r>
      <w:r w:rsidRPr="00E35ADD">
        <w:rPr>
          <w:rFonts w:eastAsia="MS Mincho" w:cs="Arial"/>
        </w:rPr>
        <w:t>), Komunikacji Zewnętrznej (§1</w:t>
      </w:r>
      <w:r w:rsidR="00BF1A91">
        <w:rPr>
          <w:rFonts w:eastAsia="MS Mincho" w:cs="Arial"/>
        </w:rPr>
        <w:t>8</w:t>
      </w:r>
      <w:r w:rsidRPr="00E35ADD">
        <w:rPr>
          <w:rFonts w:eastAsia="MS Mincho" w:cs="Arial"/>
        </w:rPr>
        <w:t>), postanowień Załącznika nr 1</w:t>
      </w:r>
      <w:r w:rsidR="00BF1A91">
        <w:rPr>
          <w:rFonts w:eastAsia="MS Mincho" w:cs="Arial"/>
        </w:rPr>
        <w:t>1</w:t>
      </w:r>
      <w:r w:rsidRPr="00E35ADD">
        <w:rPr>
          <w:rFonts w:eastAsia="MS Mincho" w:cs="Arial"/>
        </w:rPr>
        <w:t xml:space="preserve"> (Klauzula antykorupcyjna) lub Załącznika nr 1</w:t>
      </w:r>
      <w:r w:rsidR="00BF1A91">
        <w:rPr>
          <w:rFonts w:eastAsia="MS Mincho" w:cs="Arial"/>
        </w:rPr>
        <w:t>2</w:t>
      </w:r>
      <w:r w:rsidRPr="00E35ADD">
        <w:rPr>
          <w:rFonts w:eastAsia="MS Mincho" w:cs="Arial"/>
        </w:rPr>
        <w:t xml:space="preserve"> (Klauzula sankcyjna).</w:t>
      </w:r>
    </w:p>
    <w:p w14:paraId="2ED65084" w14:textId="77777777" w:rsidR="00481094" w:rsidRPr="00E35ADD" w:rsidRDefault="00481094" w:rsidP="00A50AF7">
      <w:pPr>
        <w:numPr>
          <w:ilvl w:val="0"/>
          <w:numId w:val="9"/>
        </w:numPr>
        <w:tabs>
          <w:tab w:val="left" w:pos="456"/>
        </w:tabs>
        <w:spacing w:after="0" w:line="240" w:lineRule="auto"/>
        <w:jc w:val="both"/>
        <w:rPr>
          <w:rFonts w:cs="Arial"/>
        </w:rPr>
      </w:pPr>
      <w:r w:rsidRPr="00E35ADD">
        <w:rPr>
          <w:rFonts w:cs="Arial"/>
        </w:rPr>
        <w:t>Wykonawcy przysługuje prawo do odstąpienia od Umowy w</w:t>
      </w:r>
      <w:r w:rsidR="00FF59F7">
        <w:rPr>
          <w:rFonts w:cs="Arial"/>
        </w:rPr>
        <w:t xml:space="preserve"> niewykonanej</w:t>
      </w:r>
      <w:r w:rsidRPr="00E35ADD">
        <w:rPr>
          <w:rFonts w:cs="Arial"/>
        </w:rPr>
        <w:t xml:space="preserve"> części, jeżeli:</w:t>
      </w:r>
    </w:p>
    <w:p w14:paraId="6EDBABB8" w14:textId="77777777" w:rsidR="00481094" w:rsidRPr="00E35ADD" w:rsidRDefault="00481094" w:rsidP="00A50AF7">
      <w:pPr>
        <w:numPr>
          <w:ilvl w:val="0"/>
          <w:numId w:val="5"/>
        </w:numPr>
        <w:autoSpaceDE w:val="0"/>
        <w:spacing w:after="0" w:line="240" w:lineRule="auto"/>
        <w:ind w:left="709" w:hanging="283"/>
        <w:jc w:val="both"/>
        <w:rPr>
          <w:rFonts w:cs="Arial"/>
        </w:rPr>
      </w:pPr>
      <w:r w:rsidRPr="00E35ADD">
        <w:rPr>
          <w:rFonts w:cs="Arial"/>
        </w:rPr>
        <w:t>Zamawiający zawiadomi Wykonawcę, iż wobec zaistnienia uprzednio nieprzewidzianych okoliczności Zamawiający nie będzie mógł spełnić swoich zobowiązań Umownych,</w:t>
      </w:r>
    </w:p>
    <w:p w14:paraId="7C57B4E4" w14:textId="77777777" w:rsidR="00481094" w:rsidRPr="00E35ADD" w:rsidRDefault="00481094" w:rsidP="00A50AF7">
      <w:pPr>
        <w:numPr>
          <w:ilvl w:val="0"/>
          <w:numId w:val="5"/>
        </w:numPr>
        <w:autoSpaceDE w:val="0"/>
        <w:spacing w:after="0" w:line="240" w:lineRule="auto"/>
        <w:ind w:left="709" w:hanging="283"/>
        <w:jc w:val="both"/>
        <w:rPr>
          <w:rFonts w:cs="Arial"/>
        </w:rPr>
      </w:pPr>
      <w:r w:rsidRPr="00E35ADD">
        <w:rPr>
          <w:rFonts w:cs="Arial"/>
        </w:rPr>
        <w:t xml:space="preserve">Zamawiający, pomimo ziszczenia się warunków podanych Umową, pozostaje w zwłoce </w:t>
      </w:r>
      <w:r w:rsidR="00713764">
        <w:rPr>
          <w:rFonts w:cs="Arial"/>
        </w:rPr>
        <w:br/>
      </w:r>
      <w:r w:rsidRPr="00E35ADD">
        <w:rPr>
          <w:rFonts w:cs="Arial"/>
        </w:rPr>
        <w:t xml:space="preserve">z zapłatą za zrealizowany i odebrany Protokołem Odbioru </w:t>
      </w:r>
      <w:r w:rsidR="00D27566" w:rsidRPr="00E35ADD">
        <w:rPr>
          <w:rFonts w:cs="Arial"/>
        </w:rPr>
        <w:t xml:space="preserve">Końcowego </w:t>
      </w:r>
      <w:r w:rsidRPr="00E35ADD">
        <w:rPr>
          <w:rFonts w:cs="Arial"/>
        </w:rPr>
        <w:t>Przedmiot Umowy powyżej 30 dni od daty wymagalności, za uprzednim pisemnym wezwaniem z wyznaczeniem dodatkowego 14-dniowego terminu, z wyłączeniem sytuacji umożliwiających takie działanie zgodnie z niniejszą Umową.</w:t>
      </w:r>
    </w:p>
    <w:p w14:paraId="4BC38331" w14:textId="77777777" w:rsidR="00481094" w:rsidRPr="00E35ADD" w:rsidRDefault="00481094" w:rsidP="00A50AF7">
      <w:pPr>
        <w:numPr>
          <w:ilvl w:val="0"/>
          <w:numId w:val="9"/>
        </w:numPr>
        <w:tabs>
          <w:tab w:val="left" w:pos="456"/>
        </w:tabs>
        <w:spacing w:after="0" w:line="240" w:lineRule="auto"/>
        <w:ind w:left="357" w:hanging="357"/>
        <w:jc w:val="both"/>
        <w:rPr>
          <w:rFonts w:cs="Arial"/>
        </w:rPr>
      </w:pPr>
      <w:r w:rsidRPr="00E35ADD">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268CCC17" w14:textId="77777777" w:rsidR="00481094" w:rsidRPr="00E35ADD" w:rsidRDefault="00481094" w:rsidP="00A50AF7">
      <w:pPr>
        <w:numPr>
          <w:ilvl w:val="0"/>
          <w:numId w:val="9"/>
        </w:numPr>
        <w:spacing w:after="0" w:line="240" w:lineRule="auto"/>
        <w:ind w:left="357" w:hanging="357"/>
        <w:jc w:val="both"/>
        <w:rPr>
          <w:rFonts w:cs="Arial"/>
        </w:rPr>
      </w:pPr>
      <w:r w:rsidRPr="00E35ADD">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027E474E" w14:textId="77777777" w:rsidR="00481094" w:rsidRPr="00E35ADD" w:rsidRDefault="00481094" w:rsidP="00A50AF7">
      <w:pPr>
        <w:numPr>
          <w:ilvl w:val="0"/>
          <w:numId w:val="9"/>
        </w:numPr>
        <w:spacing w:after="0" w:line="240" w:lineRule="auto"/>
        <w:ind w:left="357" w:hanging="357"/>
        <w:jc w:val="both"/>
        <w:rPr>
          <w:rFonts w:cs="Arial"/>
        </w:rPr>
      </w:pPr>
      <w:r w:rsidRPr="00E35ADD">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4182309C" w14:textId="77777777" w:rsidR="00481094" w:rsidRPr="00E35ADD" w:rsidRDefault="00481094" w:rsidP="00A50AF7">
      <w:pPr>
        <w:numPr>
          <w:ilvl w:val="0"/>
          <w:numId w:val="9"/>
        </w:numPr>
        <w:spacing w:after="0" w:line="240" w:lineRule="auto"/>
        <w:ind w:left="357" w:hanging="357"/>
        <w:jc w:val="both"/>
        <w:rPr>
          <w:rFonts w:cs="Arial"/>
        </w:rPr>
      </w:pPr>
      <w:r w:rsidRPr="00E35ADD">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3A8FB022" w14:textId="77777777" w:rsidR="00481094" w:rsidRPr="00E35ADD" w:rsidRDefault="00481094" w:rsidP="00A50AF7">
      <w:pPr>
        <w:numPr>
          <w:ilvl w:val="0"/>
          <w:numId w:val="9"/>
        </w:numPr>
        <w:tabs>
          <w:tab w:val="left" w:pos="456"/>
        </w:tabs>
        <w:spacing w:after="0" w:line="240" w:lineRule="auto"/>
        <w:jc w:val="both"/>
        <w:rPr>
          <w:rFonts w:cs="Arial"/>
        </w:rPr>
      </w:pPr>
      <w:r w:rsidRPr="00E35ADD">
        <w:rPr>
          <w:rFonts w:cs="Arial"/>
        </w:rPr>
        <w:t>W przypadku odstąpienia od Umowy</w:t>
      </w:r>
      <w:r w:rsidR="00FF59F7">
        <w:rPr>
          <w:rFonts w:cs="Arial"/>
        </w:rPr>
        <w:t>,</w:t>
      </w:r>
      <w:r w:rsidRPr="00E35ADD">
        <w:rPr>
          <w:rFonts w:cs="Arial"/>
        </w:rPr>
        <w:t xml:space="preserve"> </w:t>
      </w:r>
      <w:r w:rsidR="00FF59F7">
        <w:rPr>
          <w:rFonts w:cs="Arial"/>
        </w:rPr>
        <w:t>S</w:t>
      </w:r>
      <w:r w:rsidR="00FF59F7" w:rsidRPr="00E35ADD">
        <w:rPr>
          <w:rFonts w:cs="Arial"/>
        </w:rPr>
        <w:t xml:space="preserve">trony </w:t>
      </w:r>
      <w:r w:rsidRPr="00E35ADD">
        <w:rPr>
          <w:rFonts w:cs="Arial"/>
        </w:rPr>
        <w:t>ustalają następujące zasady:</w:t>
      </w:r>
    </w:p>
    <w:p w14:paraId="3564E291" w14:textId="77777777" w:rsidR="00481094" w:rsidRPr="00E35ADD" w:rsidRDefault="00481094" w:rsidP="00A50AF7">
      <w:pPr>
        <w:numPr>
          <w:ilvl w:val="0"/>
          <w:numId w:val="15"/>
        </w:numPr>
        <w:autoSpaceDE w:val="0"/>
        <w:spacing w:after="0" w:line="240" w:lineRule="auto"/>
        <w:ind w:left="709" w:hanging="283"/>
        <w:jc w:val="both"/>
        <w:rPr>
          <w:rFonts w:cs="Arial"/>
        </w:rPr>
      </w:pPr>
      <w:r w:rsidRPr="00E35ADD">
        <w:rPr>
          <w:rFonts w:cs="Arial"/>
        </w:rPr>
        <w:lastRenderedPageBreak/>
        <w:t xml:space="preserve">Wykonawca powinien natychmiast wstrzymać i zabezpieczyć prace zgodnie ze sztuką budowlaną, przy czym zabezpieczenie prac nastąpi na koszt </w:t>
      </w:r>
      <w:r w:rsidR="00FF59F7">
        <w:rPr>
          <w:rFonts w:cs="Arial"/>
        </w:rPr>
        <w:t xml:space="preserve">Strony, z przyczyny której nastąpiło </w:t>
      </w:r>
      <w:r w:rsidR="00D27566" w:rsidRPr="00E35ADD">
        <w:rPr>
          <w:rFonts w:cs="Arial"/>
        </w:rPr>
        <w:t>odstąpienie od Umowy</w:t>
      </w:r>
      <w:r w:rsidRPr="00E35ADD">
        <w:rPr>
          <w:rFonts w:cs="Arial"/>
        </w:rPr>
        <w:t>,</w:t>
      </w:r>
    </w:p>
    <w:p w14:paraId="7A54A2D3" w14:textId="77777777" w:rsidR="00481094" w:rsidRPr="00E35ADD" w:rsidRDefault="00481094" w:rsidP="00A50AF7">
      <w:pPr>
        <w:numPr>
          <w:ilvl w:val="0"/>
          <w:numId w:val="15"/>
        </w:numPr>
        <w:autoSpaceDE w:val="0"/>
        <w:spacing w:after="0" w:line="240" w:lineRule="auto"/>
        <w:ind w:left="709" w:hanging="283"/>
        <w:jc w:val="both"/>
        <w:rPr>
          <w:rFonts w:cs="Arial"/>
        </w:rPr>
      </w:pPr>
      <w:r w:rsidRPr="00E35ADD">
        <w:rPr>
          <w:rFonts w:cs="Arial"/>
        </w:rPr>
        <w:t xml:space="preserve">w terminie 14 dni od daty odstąpienia, Wykonawca przy udziale Zamawiającego, sporządzi szczegółowy protokół inwentaryzacji prac wykonanych i </w:t>
      </w:r>
      <w:r w:rsidR="00D27566" w:rsidRPr="00E35ADD">
        <w:rPr>
          <w:rFonts w:cs="Arial"/>
        </w:rPr>
        <w:t xml:space="preserve">prac </w:t>
      </w:r>
      <w:r w:rsidR="00FF59F7">
        <w:rPr>
          <w:rFonts w:cs="Arial"/>
        </w:rPr>
        <w:t xml:space="preserve">wstrzymanych </w:t>
      </w:r>
      <w:r w:rsidRPr="00E35ADD">
        <w:rPr>
          <w:rFonts w:cs="Arial"/>
        </w:rPr>
        <w:t>na dzień odstąpienia,</w:t>
      </w:r>
      <w:r w:rsidR="00D27566" w:rsidRPr="00E35ADD">
        <w:rPr>
          <w:rFonts w:eastAsia="Calibri" w:cs="Arial"/>
          <w:lang w:eastAsia="en-US"/>
        </w:rPr>
        <w:t xml:space="preserve"> </w:t>
      </w:r>
      <w:r w:rsidR="00D27566" w:rsidRPr="00E35ADD">
        <w:rPr>
          <w:rFonts w:cs="Arial"/>
        </w:rPr>
        <w:t xml:space="preserve">a protokół inwentaryzacji prac wykonanych i prac </w:t>
      </w:r>
      <w:r w:rsidR="00FF59F7">
        <w:rPr>
          <w:rFonts w:cs="Arial"/>
        </w:rPr>
        <w:t>wstrzymanych</w:t>
      </w:r>
      <w:r w:rsidR="00D27566" w:rsidRPr="00E35ADD">
        <w:rPr>
          <w:rFonts w:cs="Arial"/>
        </w:rPr>
        <w:t xml:space="preserve"> będzie stanowił podstawę do obliczenia części Wynagrodzenia należnego Wykonawcy,</w:t>
      </w:r>
    </w:p>
    <w:p w14:paraId="1BF763CD" w14:textId="77777777" w:rsidR="00481094" w:rsidRPr="00E35ADD" w:rsidRDefault="00481094" w:rsidP="00A50AF7">
      <w:pPr>
        <w:numPr>
          <w:ilvl w:val="0"/>
          <w:numId w:val="15"/>
        </w:numPr>
        <w:autoSpaceDE w:val="0"/>
        <w:spacing w:after="0" w:line="240" w:lineRule="auto"/>
        <w:ind w:left="709" w:hanging="284"/>
        <w:jc w:val="both"/>
        <w:rPr>
          <w:rFonts w:cs="Arial"/>
          <w:b/>
          <w:bCs/>
        </w:rPr>
      </w:pPr>
      <w:r w:rsidRPr="00E35ADD">
        <w:rPr>
          <w:rFonts w:cs="Arial"/>
        </w:rPr>
        <w:t>Wykonawca zgłosi Zamawiającemu do odbioru prace przerwane oraz zabezpieczone, za które Wykonawca nie będzie dalej odpowiadał, jeżeli odstąpienie nastąpiło z przyczyn od niego niezależnych</w:t>
      </w:r>
      <w:r w:rsidR="00993A71">
        <w:rPr>
          <w:rFonts w:cs="Arial"/>
        </w:rPr>
        <w:t xml:space="preserve"> lub gdy żadna ze Stron nie dała powodu do odstąpienia od Umowy</w:t>
      </w:r>
      <w:r w:rsidRPr="00E35ADD">
        <w:rPr>
          <w:rFonts w:cs="Arial"/>
        </w:rPr>
        <w:t>.</w:t>
      </w:r>
    </w:p>
    <w:p w14:paraId="7CBC7FB8" w14:textId="77777777" w:rsidR="00481094" w:rsidRPr="00E35ADD" w:rsidRDefault="00481094" w:rsidP="00A50AF7">
      <w:pPr>
        <w:numPr>
          <w:ilvl w:val="0"/>
          <w:numId w:val="9"/>
        </w:numPr>
        <w:autoSpaceDE w:val="0"/>
        <w:spacing w:after="0" w:line="240" w:lineRule="auto"/>
        <w:jc w:val="both"/>
        <w:rPr>
          <w:rFonts w:cs="Arial"/>
        </w:rPr>
      </w:pPr>
      <w:r w:rsidRPr="00E35ADD">
        <w:rPr>
          <w:rFonts w:cs="Arial"/>
        </w:rPr>
        <w:t xml:space="preserve">W celu uniknięcia wątpliwości Strony ustalają, że w razie skorzystania przez którąkolwiek ze stron z prawa odstąpienia, Zamawiający uprawniony będzie zatrzymać Przedmiot Umowy zrealizowany </w:t>
      </w:r>
      <w:r w:rsidR="00713764">
        <w:rPr>
          <w:rFonts w:cs="Arial"/>
        </w:rPr>
        <w:br/>
      </w:r>
      <w:r w:rsidRPr="00E35ADD">
        <w:rPr>
          <w:rFonts w:cs="Arial"/>
        </w:rPr>
        <w:t>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E35ADD">
        <w:rPr>
          <w:rFonts w:eastAsia="Calibri" w:cs="Arial"/>
          <w:lang w:eastAsia="en-US"/>
        </w:rPr>
        <w:t xml:space="preserve"> </w:t>
      </w:r>
      <w:r w:rsidR="00D27566" w:rsidRPr="00E35ADD">
        <w:rPr>
          <w:rFonts w:cs="Arial"/>
        </w:rPr>
        <w:t>lub gdy żadna ze Stron nie dała powodu do odstąpienia od Umowy</w:t>
      </w:r>
      <w:r w:rsidRPr="00E35ADD">
        <w:rPr>
          <w:rFonts w:cs="Arial"/>
        </w:rPr>
        <w:t>.</w:t>
      </w:r>
    </w:p>
    <w:p w14:paraId="667CA449" w14:textId="77777777" w:rsidR="00481094" w:rsidRPr="00E35ADD" w:rsidRDefault="00481094" w:rsidP="00A50AF7">
      <w:pPr>
        <w:numPr>
          <w:ilvl w:val="0"/>
          <w:numId w:val="9"/>
        </w:numPr>
        <w:autoSpaceDE w:val="0"/>
        <w:spacing w:after="0" w:line="240" w:lineRule="auto"/>
        <w:jc w:val="both"/>
        <w:rPr>
          <w:rFonts w:cs="Arial"/>
        </w:rPr>
      </w:pPr>
      <w:r w:rsidRPr="00E35ADD">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56B77AD5" w14:textId="77777777" w:rsidR="00481094" w:rsidRPr="00E35ADD" w:rsidRDefault="00481094" w:rsidP="0084128F">
      <w:pPr>
        <w:pStyle w:val="Nagwek1"/>
        <w:rPr>
          <w:szCs w:val="20"/>
        </w:rPr>
      </w:pPr>
      <w:bookmarkStart w:id="51" w:name="_Toc64037118"/>
      <w:bookmarkStart w:id="52" w:name="_Toc65495300"/>
      <w:bookmarkStart w:id="53" w:name="_Toc65498609"/>
      <w:bookmarkStart w:id="54" w:name="_Toc65498654"/>
      <w:bookmarkStart w:id="55" w:name="_Toc167795036"/>
      <w:r w:rsidRPr="00E35ADD">
        <w:rPr>
          <w:szCs w:val="20"/>
        </w:rPr>
        <w:t>§11</w:t>
      </w:r>
      <w:r w:rsidRPr="00E35ADD">
        <w:rPr>
          <w:szCs w:val="20"/>
        </w:rPr>
        <w:br/>
        <w:t>Szkody</w:t>
      </w:r>
      <w:bookmarkEnd w:id="51"/>
      <w:bookmarkEnd w:id="52"/>
      <w:bookmarkEnd w:id="53"/>
      <w:bookmarkEnd w:id="54"/>
      <w:bookmarkEnd w:id="55"/>
    </w:p>
    <w:p w14:paraId="57F00FF3" w14:textId="77777777" w:rsidR="00481094" w:rsidRPr="00E35ADD" w:rsidRDefault="00481094" w:rsidP="00A50AF7">
      <w:pPr>
        <w:numPr>
          <w:ilvl w:val="0"/>
          <w:numId w:val="65"/>
        </w:numPr>
        <w:spacing w:after="0" w:line="240" w:lineRule="auto"/>
        <w:jc w:val="both"/>
        <w:rPr>
          <w:rFonts w:cs="Arial"/>
        </w:rPr>
      </w:pPr>
      <w:r w:rsidRPr="00E35ADD">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2FA0BD90" w14:textId="77777777" w:rsidR="00481094" w:rsidRPr="00E35ADD" w:rsidRDefault="00481094" w:rsidP="00A50AF7">
      <w:pPr>
        <w:numPr>
          <w:ilvl w:val="0"/>
          <w:numId w:val="7"/>
        </w:numPr>
        <w:spacing w:after="0" w:line="240" w:lineRule="auto"/>
        <w:jc w:val="both"/>
        <w:rPr>
          <w:rFonts w:cs="Arial"/>
        </w:rPr>
      </w:pPr>
      <w:r w:rsidRPr="00E35ADD">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44950073" w14:textId="77777777" w:rsidR="00481094" w:rsidRPr="00E35ADD" w:rsidRDefault="00481094" w:rsidP="00A50AF7">
      <w:pPr>
        <w:numPr>
          <w:ilvl w:val="0"/>
          <w:numId w:val="7"/>
        </w:numPr>
        <w:spacing w:after="0" w:line="240" w:lineRule="auto"/>
        <w:jc w:val="both"/>
        <w:rPr>
          <w:rFonts w:cs="Arial"/>
        </w:rPr>
      </w:pPr>
      <w:r w:rsidRPr="00E35ADD">
        <w:rPr>
          <w:rFonts w:cs="Arial"/>
        </w:rPr>
        <w:t xml:space="preserve">Wykonawca jest odpowiedzialny jak za własne działanie lub zaniechanie z tytułu działania i/lub zaniechania osób i podmiotów, z pomocą których wykonuje Przedmiot Umowy, jak również osób </w:t>
      </w:r>
      <w:r w:rsidR="00713764">
        <w:rPr>
          <w:rFonts w:cs="Arial"/>
        </w:rPr>
        <w:br/>
      </w:r>
      <w:r w:rsidRPr="00E35ADD">
        <w:rPr>
          <w:rFonts w:cs="Arial"/>
        </w:rPr>
        <w:t>i podmiotów, którym wykonanie Przedmiotu Umowy powierza, w całości lub w części.</w:t>
      </w:r>
    </w:p>
    <w:p w14:paraId="233F0C07" w14:textId="77777777" w:rsidR="00481094" w:rsidRPr="00E35ADD" w:rsidRDefault="00481094" w:rsidP="00A50AF7">
      <w:pPr>
        <w:numPr>
          <w:ilvl w:val="0"/>
          <w:numId w:val="7"/>
        </w:numPr>
        <w:spacing w:after="0" w:line="240" w:lineRule="auto"/>
        <w:jc w:val="both"/>
        <w:rPr>
          <w:rFonts w:cs="Arial"/>
        </w:rPr>
      </w:pPr>
      <w:r w:rsidRPr="00E35ADD">
        <w:rPr>
          <w:rFonts w:cs="Arial"/>
        </w:rPr>
        <w:t xml:space="preserve">Wykonawca jest odpowiedzialny za stan, należyte zabezpieczenie i nadzorowanie urządzeń, maszyn, instalacji do momentu protokolarnego przekazania Zamawiającemu terenu budowy. </w:t>
      </w:r>
    </w:p>
    <w:p w14:paraId="44BD30A0" w14:textId="77777777" w:rsidR="00481094" w:rsidRPr="00E35ADD" w:rsidRDefault="00481094" w:rsidP="00A50AF7">
      <w:pPr>
        <w:numPr>
          <w:ilvl w:val="0"/>
          <w:numId w:val="7"/>
        </w:numPr>
        <w:spacing w:after="0" w:line="240" w:lineRule="auto"/>
        <w:jc w:val="both"/>
        <w:rPr>
          <w:rFonts w:cs="Arial"/>
        </w:rPr>
      </w:pPr>
      <w:r w:rsidRPr="00E35ADD">
        <w:rPr>
          <w:rFonts w:cs="Arial"/>
        </w:rPr>
        <w:t>Zamawiający nie ponosi odpowiedzialności za sprzęt, urządzenia, z pomocą których Wykonawca realizuje Przedmiot Umowy.</w:t>
      </w:r>
    </w:p>
    <w:p w14:paraId="28FF39ED" w14:textId="77777777" w:rsidR="00481094" w:rsidRPr="00E35ADD" w:rsidRDefault="00481094" w:rsidP="00A50AF7">
      <w:pPr>
        <w:numPr>
          <w:ilvl w:val="0"/>
          <w:numId w:val="7"/>
        </w:numPr>
        <w:spacing w:after="0" w:line="240" w:lineRule="auto"/>
        <w:jc w:val="both"/>
        <w:rPr>
          <w:rFonts w:cs="Arial"/>
        </w:rPr>
      </w:pPr>
      <w:r w:rsidRPr="00E35ADD">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25DFDBB" w14:textId="77777777" w:rsidR="00481094" w:rsidRPr="00E35ADD" w:rsidRDefault="00481094" w:rsidP="00A50AF7">
      <w:pPr>
        <w:pStyle w:val="Bezodstpw"/>
        <w:numPr>
          <w:ilvl w:val="1"/>
          <w:numId w:val="7"/>
        </w:numPr>
        <w:tabs>
          <w:tab w:val="clear" w:pos="644"/>
          <w:tab w:val="num" w:pos="709"/>
        </w:tabs>
        <w:jc w:val="both"/>
        <w:rPr>
          <w:rFonts w:cs="Arial"/>
          <w:sz w:val="20"/>
          <w:szCs w:val="20"/>
        </w:rPr>
      </w:pPr>
      <w:r w:rsidRPr="00E35ADD">
        <w:rPr>
          <w:rFonts w:cs="Arial"/>
          <w:sz w:val="20"/>
          <w:szCs w:val="20"/>
        </w:rPr>
        <w:t xml:space="preserve">uszkodzenia ciała, rozstroju zdrowia lub zgonu jakiejkolwiek osoby zaistniałych w związku </w:t>
      </w:r>
      <w:r w:rsidR="00713764">
        <w:rPr>
          <w:rFonts w:cs="Arial"/>
          <w:sz w:val="20"/>
          <w:szCs w:val="20"/>
        </w:rPr>
        <w:br/>
      </w:r>
      <w:r w:rsidRPr="00E35ADD">
        <w:rPr>
          <w:rFonts w:cs="Arial"/>
          <w:sz w:val="20"/>
          <w:szCs w:val="20"/>
        </w:rPr>
        <w:t xml:space="preserve">z wykonywaniem Przedmiotu Umowy; </w:t>
      </w:r>
    </w:p>
    <w:p w14:paraId="4ADBD775" w14:textId="77777777" w:rsidR="00481094" w:rsidRPr="0093113B" w:rsidRDefault="00481094" w:rsidP="00A50AF7">
      <w:pPr>
        <w:pStyle w:val="Bezodstpw"/>
        <w:numPr>
          <w:ilvl w:val="1"/>
          <w:numId w:val="7"/>
        </w:numPr>
        <w:jc w:val="both"/>
        <w:rPr>
          <w:rFonts w:cs="Arial"/>
          <w:b/>
          <w:bCs/>
          <w:sz w:val="20"/>
          <w:szCs w:val="20"/>
          <w:lang w:eastAsia="pl-PL"/>
        </w:rPr>
      </w:pPr>
      <w:r w:rsidRPr="00E35ADD">
        <w:rPr>
          <w:rFonts w:cs="Arial"/>
          <w:sz w:val="20"/>
          <w:szCs w:val="20"/>
        </w:rPr>
        <w:t xml:space="preserve">uszkodzenia lub zniszczenia mienia ruchomego lub nieruchomości, jeżeli uszkodzenie lub zniszczenie spowodowane zostało prowadzeniem </w:t>
      </w:r>
      <w:r w:rsidR="00993A71">
        <w:rPr>
          <w:rFonts w:cs="Arial"/>
          <w:sz w:val="20"/>
          <w:szCs w:val="20"/>
        </w:rPr>
        <w:t>p</w:t>
      </w:r>
      <w:r w:rsidR="00CA2C77" w:rsidRPr="00E35ADD">
        <w:rPr>
          <w:rFonts w:cs="Arial"/>
          <w:sz w:val="20"/>
          <w:szCs w:val="20"/>
        </w:rPr>
        <w:t xml:space="preserve">rac </w:t>
      </w:r>
      <w:r w:rsidRPr="00E35ADD">
        <w:rPr>
          <w:rFonts w:cs="Arial"/>
          <w:sz w:val="20"/>
          <w:szCs w:val="20"/>
        </w:rPr>
        <w:t>przez Wykonawcę</w:t>
      </w:r>
      <w:r w:rsidR="00CA2C77" w:rsidRPr="00E35ADD">
        <w:rPr>
          <w:rFonts w:cs="Arial"/>
          <w:sz w:val="20"/>
          <w:szCs w:val="20"/>
        </w:rPr>
        <w:t xml:space="preserve"> lub w związku z tymi </w:t>
      </w:r>
      <w:r w:rsidR="00993A71">
        <w:rPr>
          <w:rFonts w:cs="Arial"/>
          <w:sz w:val="20"/>
          <w:szCs w:val="20"/>
        </w:rPr>
        <w:t>p</w:t>
      </w:r>
      <w:r w:rsidR="00993A71" w:rsidRPr="00E35ADD">
        <w:rPr>
          <w:rFonts w:cs="Arial"/>
          <w:sz w:val="20"/>
          <w:szCs w:val="20"/>
        </w:rPr>
        <w:t>racami</w:t>
      </w:r>
      <w:r w:rsidR="0093113B">
        <w:rPr>
          <w:rFonts w:cs="Arial"/>
          <w:sz w:val="20"/>
          <w:szCs w:val="20"/>
        </w:rPr>
        <w:t>.</w:t>
      </w:r>
      <w:r w:rsidR="0093113B">
        <w:rPr>
          <w:rFonts w:cs="Arial"/>
          <w:sz w:val="20"/>
          <w:szCs w:val="20"/>
        </w:rPr>
        <w:br/>
      </w:r>
      <w:r w:rsidRPr="0093113B">
        <w:rPr>
          <w:rFonts w:cs="Arial"/>
          <w:sz w:val="20"/>
          <w:szCs w:val="20"/>
        </w:rPr>
        <w:t>a w braku możliwości zwolnienia Zamawiającego z odpowiedzialności, Wykonawca pokryje wszystkie koszty poniesione przez Zamawiającego z tego tytułu.</w:t>
      </w:r>
      <w:bookmarkStart w:id="56" w:name="_Toc64037119"/>
      <w:bookmarkStart w:id="57" w:name="_Toc65495301"/>
      <w:bookmarkStart w:id="58" w:name="_Toc65498610"/>
      <w:bookmarkStart w:id="59" w:name="_Toc65498655"/>
    </w:p>
    <w:p w14:paraId="6EE58C40" w14:textId="77777777" w:rsidR="00F831EF" w:rsidRPr="00E35ADD" w:rsidRDefault="00F831EF" w:rsidP="00A50AF7">
      <w:pPr>
        <w:pStyle w:val="Bezodstpw"/>
        <w:ind w:left="720"/>
        <w:jc w:val="both"/>
        <w:rPr>
          <w:rFonts w:cs="Arial"/>
          <w:sz w:val="20"/>
          <w:szCs w:val="20"/>
        </w:rPr>
      </w:pPr>
    </w:p>
    <w:p w14:paraId="774270E7" w14:textId="77777777" w:rsidR="00481094" w:rsidRPr="00E35ADD" w:rsidRDefault="00481094" w:rsidP="0084128F">
      <w:pPr>
        <w:pStyle w:val="Nagwek1"/>
        <w:rPr>
          <w:szCs w:val="20"/>
        </w:rPr>
      </w:pPr>
      <w:bookmarkStart w:id="60" w:name="_Toc167795037"/>
      <w:r w:rsidRPr="00E35ADD">
        <w:rPr>
          <w:szCs w:val="20"/>
        </w:rPr>
        <w:t>§12</w:t>
      </w:r>
      <w:r w:rsidRPr="00E35ADD">
        <w:rPr>
          <w:szCs w:val="20"/>
        </w:rPr>
        <w:br/>
        <w:t>Gwarancja i rękojmia</w:t>
      </w:r>
      <w:bookmarkEnd w:id="56"/>
      <w:bookmarkEnd w:id="57"/>
      <w:bookmarkEnd w:id="58"/>
      <w:bookmarkEnd w:id="59"/>
      <w:bookmarkEnd w:id="60"/>
    </w:p>
    <w:p w14:paraId="4AF23F49"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 xml:space="preserve">Wykonawca oświadcza, że Przedmiot Umowy jest w całości wolny od jakichkolwiek wad fizycznych lub prawnych. W szczególności Przedmiot Umowy jest wolny od obciążeń ustanowionych na rzecz </w:t>
      </w:r>
      <w:r w:rsidRPr="00E35ADD">
        <w:rPr>
          <w:rFonts w:cs="Arial"/>
        </w:rPr>
        <w:lastRenderedPageBreak/>
        <w:t>osób trzecich (np. zastaw, zastaw rejestrowy etc.) oraz nie jest i nie będzie przedmiotem jakichkolwiek umów mogących ograniczyć lub wpływać na wykonywanie uprawnień, praw przez Zamawiającego do Przedmiotu Umowy w całości lub części.</w:t>
      </w:r>
    </w:p>
    <w:p w14:paraId="4A72A69D" w14:textId="6FA22824" w:rsidR="00817D68" w:rsidRPr="00E35ADD" w:rsidRDefault="00817D68" w:rsidP="00A50AF7">
      <w:pPr>
        <w:numPr>
          <w:ilvl w:val="0"/>
          <w:numId w:val="6"/>
        </w:numPr>
        <w:spacing w:after="0" w:line="240" w:lineRule="auto"/>
        <w:ind w:left="357" w:hanging="357"/>
        <w:jc w:val="both"/>
        <w:rPr>
          <w:rFonts w:cs="Arial"/>
        </w:rPr>
      </w:pPr>
      <w:r w:rsidRPr="00E35ADD">
        <w:rPr>
          <w:rFonts w:cs="Arial"/>
        </w:rPr>
        <w:t xml:space="preserve">Na całość Przedmiotu Umowy, w tym wykonane prace, dokumentację projektową, dostarczone urządzenia, maszyny, systemy, instalacje Wykonawca udziela </w:t>
      </w:r>
      <w:r w:rsidR="00A50AF7" w:rsidRPr="00A50AF7">
        <w:rPr>
          <w:rFonts w:cs="Arial"/>
          <w:b/>
          <w:highlight w:val="yellow"/>
        </w:rPr>
        <w:t>……………..</w:t>
      </w:r>
      <w:r w:rsidRPr="00E35ADD">
        <w:rPr>
          <w:rFonts w:cs="Arial"/>
          <w:b/>
        </w:rPr>
        <w:t>miesięcznej gwarancji jakości</w:t>
      </w:r>
      <w:r w:rsidRPr="00E35ADD">
        <w:rPr>
          <w:rFonts w:cs="Arial"/>
        </w:rPr>
        <w:t>, licząc od daty podpisania przez Zamawiającego Protokołu Odbioru Końcowego. W przypadku podpisania przez Zamawiającego Protokołu Odbioru Końcowego ze wskazaniem wad nielimitują</w:t>
      </w:r>
      <w:r>
        <w:rPr>
          <w:rFonts w:cs="Arial"/>
        </w:rPr>
        <w:t>cych w sposób podany w §8 ust. 4</w:t>
      </w:r>
      <w:r w:rsidRPr="00E35ADD">
        <w:rPr>
          <w:rFonts w:cs="Arial"/>
        </w:rPr>
        <w:t xml:space="preserve"> lit a) Umowy - termin gwarancji biegnie odpowiednio od daty podpisania przez Zamawiającego Protokołu Odbioru Końcowego, zaś dla przedmiotu wskazanych w nim wad nielimitujących – od daty podpisania przez Zamawiającego bez zastrzeżeń </w:t>
      </w:r>
      <w:r>
        <w:rPr>
          <w:rFonts w:cs="Arial"/>
        </w:rPr>
        <w:t>p</w:t>
      </w:r>
      <w:r w:rsidRPr="00E35ADD">
        <w:rPr>
          <w:rFonts w:cs="Arial"/>
        </w:rPr>
        <w:t xml:space="preserve">rotokołu </w:t>
      </w:r>
      <w:r>
        <w:rPr>
          <w:rFonts w:eastAsia="MS Mincho" w:cs="Arial"/>
        </w:rPr>
        <w:t>u</w:t>
      </w:r>
      <w:r w:rsidRPr="00E35ADD">
        <w:rPr>
          <w:rFonts w:eastAsia="MS Mincho" w:cs="Arial"/>
        </w:rPr>
        <w:t xml:space="preserve">sunięcia </w:t>
      </w:r>
      <w:r>
        <w:rPr>
          <w:rFonts w:eastAsia="MS Mincho" w:cs="Arial"/>
        </w:rPr>
        <w:t>w</w:t>
      </w:r>
      <w:r w:rsidRPr="00E35ADD">
        <w:rPr>
          <w:rFonts w:eastAsia="MS Mincho" w:cs="Arial"/>
        </w:rPr>
        <w:t xml:space="preserve">ad </w:t>
      </w:r>
      <w:r>
        <w:rPr>
          <w:rFonts w:eastAsia="MS Mincho" w:cs="Arial"/>
        </w:rPr>
        <w:t>n</w:t>
      </w:r>
      <w:r w:rsidRPr="00E35ADD">
        <w:rPr>
          <w:rFonts w:eastAsia="MS Mincho" w:cs="Arial"/>
        </w:rPr>
        <w:t>ielimitujących</w:t>
      </w:r>
      <w:r w:rsidRPr="00E35ADD">
        <w:rPr>
          <w:rFonts w:cs="Arial"/>
        </w:rPr>
        <w:t>.</w:t>
      </w:r>
    </w:p>
    <w:p w14:paraId="2B6EBFBC"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A50AF7">
        <w:rPr>
          <w:rFonts w:cs="Arial"/>
          <w:b/>
          <w:highlight w:val="yellow"/>
        </w:rPr>
        <w:t>Załączniku nr 7</w:t>
      </w:r>
      <w:r w:rsidR="00993A71">
        <w:rPr>
          <w:rFonts w:cs="Arial"/>
          <w:b/>
        </w:rPr>
        <w:t xml:space="preserve"> </w:t>
      </w:r>
      <w:r w:rsidR="00993A71">
        <w:rPr>
          <w:rFonts w:cs="Arial"/>
        </w:rPr>
        <w:t>do Umowy</w:t>
      </w:r>
      <w:r w:rsidRPr="00E35ADD">
        <w:rPr>
          <w:rFonts w:cs="Arial"/>
          <w:b/>
        </w:rPr>
        <w:t>.</w:t>
      </w:r>
    </w:p>
    <w:p w14:paraId="52BE5BF3"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6BDA4C25"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sidRPr="00E35ADD">
        <w:rPr>
          <w:rFonts w:cs="Arial"/>
          <w:b/>
        </w:rPr>
        <w:t>Załączniku nr 7</w:t>
      </w:r>
      <w:r w:rsidR="00993A71">
        <w:rPr>
          <w:rFonts w:cs="Arial"/>
          <w:b/>
        </w:rPr>
        <w:t xml:space="preserve"> </w:t>
      </w:r>
      <w:r w:rsidR="00993A71">
        <w:rPr>
          <w:rFonts w:cs="Arial"/>
        </w:rPr>
        <w:t>do Umowy</w:t>
      </w:r>
      <w:r w:rsidRPr="00E35ADD">
        <w:rPr>
          <w:rFonts w:cs="Arial"/>
        </w:rPr>
        <w:t xml:space="preserve">. </w:t>
      </w:r>
    </w:p>
    <w:p w14:paraId="30A82399" w14:textId="77777777" w:rsidR="00481094" w:rsidRPr="00E35ADD" w:rsidRDefault="00481094" w:rsidP="00A50AF7">
      <w:pPr>
        <w:numPr>
          <w:ilvl w:val="0"/>
          <w:numId w:val="6"/>
        </w:numPr>
        <w:spacing w:after="0" w:line="240" w:lineRule="auto"/>
        <w:ind w:left="284" w:hanging="284"/>
        <w:jc w:val="both"/>
        <w:rPr>
          <w:rFonts w:cs="Arial"/>
          <w:b/>
          <w:bCs/>
        </w:rPr>
      </w:pPr>
      <w:r w:rsidRPr="00E35ADD">
        <w:rPr>
          <w:rFonts w:cs="Arial"/>
        </w:rPr>
        <w:t xml:space="preserve">Strony uzgadniają, że Wykonawca przystąpi do usuwania wad i usterek oraz skutecznie je usunie </w:t>
      </w:r>
      <w:r w:rsidR="00713764">
        <w:rPr>
          <w:rFonts w:cs="Arial"/>
        </w:rPr>
        <w:br/>
      </w:r>
      <w:r w:rsidRPr="00E35ADD">
        <w:rPr>
          <w:rFonts w:cs="Arial"/>
        </w:rPr>
        <w:t>w ramach udzielonej gwarancji, w terminach i na zasadach określonych w </w:t>
      </w:r>
      <w:r w:rsidRPr="00E35ADD">
        <w:rPr>
          <w:rFonts w:cs="Arial"/>
          <w:b/>
        </w:rPr>
        <w:t>Załączniku nr 7</w:t>
      </w:r>
      <w:r w:rsidR="00993A71">
        <w:rPr>
          <w:rFonts w:cs="Arial"/>
          <w:b/>
        </w:rPr>
        <w:t xml:space="preserve"> </w:t>
      </w:r>
      <w:r w:rsidR="00993A71">
        <w:rPr>
          <w:rFonts w:cs="Arial"/>
        </w:rPr>
        <w:t>do Umowy</w:t>
      </w:r>
      <w:r w:rsidRPr="00E35ADD">
        <w:rPr>
          <w:rFonts w:cs="Arial"/>
          <w:b/>
        </w:rPr>
        <w:t>.</w:t>
      </w:r>
      <w:r w:rsidRPr="00E35ADD">
        <w:rPr>
          <w:rFonts w:cs="Arial"/>
        </w:rPr>
        <w:t xml:space="preserve"> W przypadku, gdy Wykonawca nie usunie wad i usterek w terminach, o których mowa powyżej, Zamawiający niezależnie od naliczenia kar umownych w wysokości </w:t>
      </w:r>
      <w:r w:rsidR="00BF1A91">
        <w:rPr>
          <w:rFonts w:cs="Arial"/>
        </w:rPr>
        <w:t xml:space="preserve">określonej w § 9 </w:t>
      </w:r>
      <w:r w:rsidRPr="00E35ADD">
        <w:rPr>
          <w:rFonts w:cs="Arial"/>
        </w:rPr>
        <w:t>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w:t>
      </w:r>
      <w:r w:rsidR="00993A71">
        <w:rPr>
          <w:rFonts w:cs="Arial"/>
        </w:rPr>
        <w:t>, a Wykonawca zobowiązuje się do zwrotu poniesionych przez Zamawiającego kosztów w terminie 14 dni od dnia doręczenia mu wezwania</w:t>
      </w:r>
      <w:r w:rsidRPr="00E35ADD">
        <w:rPr>
          <w:rFonts w:cs="Arial"/>
        </w:rPr>
        <w:t xml:space="preserve">. </w:t>
      </w:r>
    </w:p>
    <w:p w14:paraId="3D6A7DAC" w14:textId="6F904586" w:rsidR="00CA2C77" w:rsidRDefault="00CA2C77" w:rsidP="00A50AF7">
      <w:pPr>
        <w:numPr>
          <w:ilvl w:val="0"/>
          <w:numId w:val="6"/>
        </w:numPr>
        <w:spacing w:after="0" w:line="240" w:lineRule="auto"/>
        <w:ind w:left="284" w:hanging="284"/>
        <w:jc w:val="both"/>
        <w:rPr>
          <w:rFonts w:cs="Arial"/>
        </w:rPr>
      </w:pPr>
      <w:r w:rsidRPr="00E35ADD">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A50AF7">
        <w:rPr>
          <w:rFonts w:cs="Arial"/>
        </w:rPr>
        <w:t>.</w:t>
      </w:r>
    </w:p>
    <w:p w14:paraId="78505C23" w14:textId="77777777" w:rsidR="00A50AF7" w:rsidRPr="00E35ADD" w:rsidRDefault="00A50AF7" w:rsidP="00A50AF7">
      <w:pPr>
        <w:spacing w:after="0" w:line="240" w:lineRule="auto"/>
        <w:ind w:left="284"/>
        <w:jc w:val="both"/>
        <w:rPr>
          <w:rFonts w:cs="Arial"/>
        </w:rPr>
      </w:pPr>
    </w:p>
    <w:p w14:paraId="39640833" w14:textId="77777777" w:rsidR="00481094" w:rsidRDefault="00370497" w:rsidP="00A50AF7">
      <w:pPr>
        <w:pStyle w:val="Nagwek1"/>
        <w:spacing w:before="0" w:after="0"/>
        <w:rPr>
          <w:szCs w:val="20"/>
        </w:rPr>
      </w:pPr>
      <w:bookmarkStart w:id="61" w:name="_Toc64037121"/>
      <w:bookmarkStart w:id="62" w:name="_Toc65495303"/>
      <w:bookmarkStart w:id="63" w:name="_Toc65498612"/>
      <w:bookmarkStart w:id="64" w:name="_Toc65498657"/>
      <w:bookmarkStart w:id="65" w:name="_Toc167795039"/>
      <w:r w:rsidRPr="00E35ADD">
        <w:rPr>
          <w:szCs w:val="20"/>
        </w:rPr>
        <w:t>§13</w:t>
      </w:r>
      <w:r w:rsidR="00481094" w:rsidRPr="00E35ADD">
        <w:rPr>
          <w:szCs w:val="20"/>
        </w:rPr>
        <w:br/>
        <w:t>Podwykonawcy</w:t>
      </w:r>
      <w:bookmarkEnd w:id="61"/>
      <w:bookmarkEnd w:id="62"/>
      <w:bookmarkEnd w:id="63"/>
      <w:bookmarkEnd w:id="64"/>
      <w:bookmarkEnd w:id="65"/>
    </w:p>
    <w:p w14:paraId="763787BD" w14:textId="77777777" w:rsidR="00D57E57" w:rsidRPr="00702C30" w:rsidRDefault="00D57E57" w:rsidP="00D57E57">
      <w:pPr>
        <w:numPr>
          <w:ilvl w:val="0"/>
          <w:numId w:val="102"/>
        </w:numPr>
        <w:tabs>
          <w:tab w:val="left" w:pos="284"/>
        </w:tabs>
        <w:spacing w:after="120" w:line="240" w:lineRule="auto"/>
        <w:jc w:val="both"/>
        <w:rPr>
          <w:rFonts w:cs="Arial"/>
        </w:rPr>
      </w:pPr>
      <w:bookmarkStart w:id="66" w:name="_Hlk203386905"/>
      <w:bookmarkStart w:id="67" w:name="_Hlk534715549"/>
      <w:r w:rsidRPr="00702C30">
        <w:rPr>
          <w:rFonts w:cs="Arial"/>
        </w:rPr>
        <w:t>Wykonawca będzie realizować Przedmiot Umowy siłami własnymi. Strony dopuszczają możliwość wykonywania Przedmiotu Umowy z udziałem podwykonawców na zasadach określonych w niniejszym paragrafie.</w:t>
      </w:r>
    </w:p>
    <w:p w14:paraId="4B5F46DC"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0676A0">
        <w:rPr>
          <w:rFonts w:cs="Arial"/>
        </w:rPr>
        <w:t xml:space="preserve">Załączniku nr 3 </w:t>
      </w:r>
      <w:r w:rsidRPr="00D57E57">
        <w:rPr>
          <w:rFonts w:cs="Arial"/>
        </w:rPr>
        <w:t>do Umowy</w:t>
      </w:r>
      <w:r w:rsidRPr="000676A0">
        <w:rPr>
          <w:rFonts w:cs="Arial"/>
        </w:rPr>
        <w:t xml:space="preserve"> </w:t>
      </w:r>
      <w:r w:rsidRPr="00702C30">
        <w:rPr>
          <w:rFonts w:cs="Arial"/>
        </w:rPr>
        <w:t xml:space="preserve">„Zakres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w:t>
      </w:r>
      <w:r w:rsidRPr="00702C30">
        <w:rPr>
          <w:rFonts w:cs="Arial"/>
        </w:rPr>
        <w:lastRenderedPageBreak/>
        <w:t>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212E40AA"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06736BF7"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5018AAC" w14:textId="0CDC4A19"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t>
      </w:r>
    </w:p>
    <w:p w14:paraId="773194D7" w14:textId="77777777" w:rsidR="00D57E57" w:rsidRDefault="00D57E57" w:rsidP="000676A0">
      <w:pPr>
        <w:numPr>
          <w:ilvl w:val="0"/>
          <w:numId w:val="102"/>
        </w:numPr>
        <w:tabs>
          <w:tab w:val="left" w:pos="284"/>
        </w:tabs>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4427EA53" w14:textId="77777777" w:rsidR="00D57E57" w:rsidRDefault="00D57E57" w:rsidP="00D57E57">
      <w:pPr>
        <w:spacing w:after="120" w:line="240" w:lineRule="auto"/>
        <w:ind w:left="360"/>
        <w:jc w:val="both"/>
        <w:rPr>
          <w:rFonts w:cs="Arial"/>
        </w:rPr>
      </w:pPr>
      <w:r>
        <w:rPr>
          <w:rFonts w:cs="Arial"/>
        </w:rPr>
        <w:t>a) Terminy płatności wynikające z umów z podwykonawcami nie mogą przekraczać 30 dni,</w:t>
      </w:r>
    </w:p>
    <w:p w14:paraId="4A55537C" w14:textId="77777777" w:rsidR="00D57E57" w:rsidRDefault="00D57E57" w:rsidP="00D57E57">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46709403" w14:textId="77777777" w:rsidR="00D57E57" w:rsidRPr="00702C30" w:rsidRDefault="00D57E57" w:rsidP="00D57E57">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67EB1A5E"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15F7BD7"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lastRenderedPageBreak/>
        <w:t>Postanowienia powyższe stosuje się odpowiednio do umów podwykonawcy z dalszymi podwykonawcami oraz umów dalszych podwykonawców z dalszymi podwykonawcami.</w:t>
      </w:r>
    </w:p>
    <w:p w14:paraId="071EABF8"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3EB7F9CC"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Wykonawca zobowiązuje się przekazać Zamawiającemu oświadczenie podpisane przez jego podwykonawcę</w:t>
      </w:r>
      <w:r>
        <w:rPr>
          <w:rFonts w:cs="Arial"/>
        </w:rPr>
        <w:t xml:space="preserve"> lub dalszego podwykonawcę</w:t>
      </w:r>
      <w:r w:rsidRPr="00702C30">
        <w:rPr>
          <w:rFonts w:cs="Arial"/>
        </w:rPr>
        <w:t xml:space="preserve">, zawierające informacje, o których mowa w ust. 2 powyżej lub poświadczoną za zgodność z oryginałem kopię umowy </w:t>
      </w:r>
      <w:r>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32F6E37F"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Pr>
          <w:rFonts w:cs="Arial"/>
        </w:rPr>
        <w:t>U</w:t>
      </w:r>
      <w:r w:rsidRPr="00702C30">
        <w:rPr>
          <w:rFonts w:cs="Arial"/>
        </w:rPr>
        <w:t>mowy, a w szczególności okres odpowiedzialności za wady podwykonawców będzie dokładnie taki sam jak okres odpowiedzialności Wykonawcy wobec Zamawiającego.</w:t>
      </w:r>
    </w:p>
    <w:p w14:paraId="4482578D" w14:textId="3ED04D49"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doręczyć Zamawiającemu oświadczenia wszystkich podwykonawców złożone w formie pisemnej pod rygorem nieważności wedle wzorów stanowiących </w:t>
      </w:r>
      <w:r w:rsidRPr="00702C30">
        <w:rPr>
          <w:rFonts w:cs="Arial"/>
          <w:b/>
        </w:rPr>
        <w:t xml:space="preserve">Załącznik nr </w:t>
      </w:r>
      <w:r w:rsidR="00646906">
        <w:rPr>
          <w:rFonts w:cs="Arial"/>
          <w:b/>
        </w:rPr>
        <w:t>9</w:t>
      </w:r>
      <w:r w:rsidRPr="00702C30">
        <w:rPr>
          <w:rFonts w:cs="Arial"/>
          <w:b/>
        </w:rPr>
        <w:t xml:space="preserve">a i </w:t>
      </w:r>
      <w:r w:rsidR="00646906">
        <w:rPr>
          <w:rFonts w:cs="Arial"/>
          <w:b/>
        </w:rPr>
        <w:t>9</w:t>
      </w:r>
      <w:r w:rsidRPr="00702C30">
        <w:rPr>
          <w:rFonts w:cs="Arial"/>
          <w:b/>
        </w:rPr>
        <w:t>b</w:t>
      </w:r>
      <w:r w:rsidRPr="00702C30">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sidRPr="000676A0">
        <w:rPr>
          <w:rFonts w:cs="Arial"/>
        </w:rPr>
        <w:t xml:space="preserve">Załącznik nr </w:t>
      </w:r>
      <w:r w:rsidR="00646906">
        <w:rPr>
          <w:rFonts w:cs="Arial"/>
        </w:rPr>
        <w:t>9</w:t>
      </w:r>
      <w:r w:rsidRPr="000676A0">
        <w:rPr>
          <w:rFonts w:cs="Arial"/>
        </w:rPr>
        <w:t xml:space="preserve">a i </w:t>
      </w:r>
      <w:r w:rsidR="00646906">
        <w:rPr>
          <w:rFonts w:cs="Arial"/>
        </w:rPr>
        <w:t>9</w:t>
      </w:r>
      <w:r w:rsidRPr="000676A0">
        <w:rPr>
          <w:rFonts w:cs="Arial"/>
        </w:rPr>
        <w:t>b</w:t>
      </w:r>
      <w:r w:rsidRPr="00702C30">
        <w:rPr>
          <w:rFonts w:cs="Arial"/>
        </w:rPr>
        <w:t xml:space="preserve"> do Umowy, że wszystkie należne im od w/w podwykonawców kwoty związane z realizacją Przedmiotu Umowy zostały przez w/w podwykonawców zapłacone. </w:t>
      </w:r>
    </w:p>
    <w:p w14:paraId="5765A2F3" w14:textId="7E6D040C" w:rsidR="00D57E57" w:rsidRPr="000676A0" w:rsidRDefault="00D57E57" w:rsidP="000676A0">
      <w:pPr>
        <w:numPr>
          <w:ilvl w:val="0"/>
          <w:numId w:val="102"/>
        </w:numPr>
        <w:spacing w:after="0" w:line="240" w:lineRule="auto"/>
        <w:jc w:val="both"/>
        <w:rPr>
          <w:rFonts w:cs="Arial"/>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 9 Umowy.</w:t>
      </w:r>
    </w:p>
    <w:bookmarkEnd w:id="66"/>
    <w:bookmarkEnd w:id="67"/>
    <w:p w14:paraId="2BDFDCEC" w14:textId="77777777" w:rsidR="00BD02C0" w:rsidRPr="00BD02C0" w:rsidRDefault="00BD02C0" w:rsidP="000676A0">
      <w:pPr>
        <w:rPr>
          <w:highlight w:val="red"/>
        </w:rPr>
      </w:pPr>
    </w:p>
    <w:p w14:paraId="1047D78C" w14:textId="77777777" w:rsidR="00481094" w:rsidRPr="00E35ADD" w:rsidRDefault="00370497" w:rsidP="0084128F">
      <w:pPr>
        <w:pStyle w:val="Nagwek1"/>
        <w:rPr>
          <w:szCs w:val="20"/>
        </w:rPr>
      </w:pPr>
      <w:bookmarkStart w:id="68" w:name="_Toc64037122"/>
      <w:bookmarkStart w:id="69" w:name="_Toc65495304"/>
      <w:bookmarkStart w:id="70" w:name="_Toc65498613"/>
      <w:bookmarkStart w:id="71" w:name="_Toc65498658"/>
      <w:bookmarkStart w:id="72" w:name="_Toc167795040"/>
      <w:r w:rsidRPr="00E35ADD">
        <w:rPr>
          <w:szCs w:val="20"/>
        </w:rPr>
        <w:t>§14</w:t>
      </w:r>
      <w:r w:rsidR="00481094" w:rsidRPr="00E35ADD">
        <w:rPr>
          <w:szCs w:val="20"/>
        </w:rPr>
        <w:br/>
        <w:t>Siła wyższa</w:t>
      </w:r>
      <w:bookmarkEnd w:id="68"/>
      <w:bookmarkEnd w:id="69"/>
      <w:bookmarkEnd w:id="70"/>
      <w:bookmarkEnd w:id="71"/>
      <w:bookmarkEnd w:id="72"/>
    </w:p>
    <w:p w14:paraId="2F24D3AD" w14:textId="77777777" w:rsidR="003C645B"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bookmarkStart w:id="73" w:name="_Toc64037123"/>
      <w:bookmarkStart w:id="74" w:name="_Toc65495305"/>
      <w:bookmarkStart w:id="75" w:name="_Toc65498614"/>
      <w:bookmarkStart w:id="76" w:name="_Toc65498659"/>
      <w:bookmarkStart w:id="77" w:name="_Toc167795041"/>
      <w:r w:rsidRPr="00E35ADD">
        <w:rPr>
          <w:rFonts w:ascii="Arial" w:hAnsi="Arial" w:cs="Arial"/>
          <w:sz w:val="20"/>
          <w:szCs w:val="20"/>
        </w:rPr>
        <w:t>Żadna ze Stron nie ponosi odpowiedzialności za niewykonanie lub nienależyte wykonanie Umowy oraz  jakiekolwiek szkody spowodowane wystąpieniem zdarzenia Siły Wyższej.</w:t>
      </w:r>
    </w:p>
    <w:p w14:paraId="32D96811" w14:textId="77777777" w:rsidR="003C645B"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r w:rsidRPr="00E35ADD">
        <w:rPr>
          <w:rFonts w:ascii="Arial" w:hAnsi="Arial" w:cs="Arial"/>
          <w:sz w:val="20"/>
          <w:szCs w:val="20"/>
        </w:rPr>
        <w:t>Wystąpienie zdarzenia Siły Wyższej oraz jego wpływ na wykonanie Umowy i powstanie szkody musi być wykazane przez Stronę powołującą się na Siłę Wyższą i potwierdzone przez drugą Stronę.</w:t>
      </w:r>
    </w:p>
    <w:p w14:paraId="597A344F" w14:textId="77777777" w:rsidR="00C61D16"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r w:rsidRPr="00E35ADD">
        <w:rPr>
          <w:rFonts w:ascii="Arial" w:hAnsi="Arial" w:cs="Arial"/>
          <w:sz w:val="20"/>
          <w:szCs w:val="20"/>
        </w:rPr>
        <w:t xml:space="preserve">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w:t>
      </w:r>
      <w:r w:rsidRPr="00E35ADD">
        <w:rPr>
          <w:rFonts w:ascii="Arial" w:hAnsi="Arial" w:cs="Arial"/>
          <w:sz w:val="20"/>
          <w:szCs w:val="20"/>
        </w:rPr>
        <w:lastRenderedPageBreak/>
        <w:t xml:space="preserve">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w:t>
      </w:r>
      <w:r w:rsidR="00E303A1" w:rsidRPr="00E35ADD">
        <w:rPr>
          <w:rFonts w:ascii="Arial" w:hAnsi="Arial" w:cs="Arial"/>
          <w:sz w:val="20"/>
          <w:szCs w:val="20"/>
        </w:rPr>
        <w:t>się strajków pracowników Stron.</w:t>
      </w:r>
    </w:p>
    <w:p w14:paraId="40359643" w14:textId="77777777" w:rsidR="003C645B"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r w:rsidRPr="00E35ADD">
        <w:rPr>
          <w:rFonts w:ascii="Arial" w:hAnsi="Arial" w:cs="Arial"/>
          <w:sz w:val="20"/>
          <w:szCs w:val="20"/>
        </w:rPr>
        <w:t>Ta ze Stron, która nie jest w stanie wywiązać się ze swoich zobowiązań z powodu działania Siły Wyższej, zobowiązana będzie do:</w:t>
      </w:r>
    </w:p>
    <w:p w14:paraId="62D260D4" w14:textId="77777777" w:rsidR="003C645B" w:rsidRPr="00E35ADD" w:rsidRDefault="003C645B" w:rsidP="00707B97">
      <w:pPr>
        <w:spacing w:after="0" w:line="240" w:lineRule="auto"/>
        <w:ind w:left="360"/>
        <w:jc w:val="both"/>
        <w:rPr>
          <w:rFonts w:cs="Arial"/>
        </w:rPr>
      </w:pPr>
      <w:r w:rsidRPr="00E35ADD">
        <w:rPr>
          <w:rFonts w:cs="Arial"/>
        </w:rPr>
        <w:t>a)  niezwłocznego powiadomienia drugiej Strony o tym fakcie, nie później niż w ciągu 24 (słownie: dwudziestu czterech) godzin od zaistnienia takiego zdarzenia;</w:t>
      </w:r>
    </w:p>
    <w:p w14:paraId="3BD992B6" w14:textId="77777777" w:rsidR="00C61D16" w:rsidRPr="00E35ADD" w:rsidRDefault="003C645B" w:rsidP="00707B97">
      <w:pPr>
        <w:spacing w:after="0" w:line="240" w:lineRule="auto"/>
        <w:ind w:left="360"/>
        <w:jc w:val="both"/>
        <w:rPr>
          <w:rFonts w:cs="Arial"/>
        </w:rPr>
      </w:pPr>
      <w:r w:rsidRPr="00E35ADD">
        <w:rPr>
          <w:rFonts w:cs="Arial"/>
        </w:rPr>
        <w:t>b)  przedstawienia na powyższe wiarygodnych dowodów w ciągu 48 (słownie: czterdziestu ośmiu) godzin od zaistnienia takiego zdarzenia;  pod rygorem utraty prawa do powoływania się na Siłę Wyższą.</w:t>
      </w:r>
    </w:p>
    <w:p w14:paraId="24DE26F6" w14:textId="77777777" w:rsidR="00C61D16" w:rsidRPr="00E35ADD" w:rsidRDefault="00C61D16" w:rsidP="00707B97">
      <w:pPr>
        <w:tabs>
          <w:tab w:val="left" w:pos="284"/>
        </w:tabs>
        <w:spacing w:after="0" w:line="240" w:lineRule="auto"/>
        <w:ind w:left="284" w:hanging="284"/>
        <w:jc w:val="both"/>
        <w:rPr>
          <w:rFonts w:cs="Arial"/>
        </w:rPr>
      </w:pPr>
      <w:r w:rsidRPr="00E35ADD">
        <w:rPr>
          <w:rFonts w:cs="Arial"/>
        </w:rPr>
        <w:t xml:space="preserve">5. </w:t>
      </w:r>
      <w:r w:rsidR="003C645B" w:rsidRPr="00E35ADD">
        <w:rPr>
          <w:rFonts w:cs="Arial"/>
        </w:rPr>
        <w:t xml:space="preserve">Gdy działanie Siły Wyższej ustanie druga Strona powinna zostać powiadomiona o tym fakcie </w:t>
      </w:r>
      <w:r w:rsidRPr="00E35ADD">
        <w:rPr>
          <w:rFonts w:cs="Arial"/>
        </w:rPr>
        <w:t xml:space="preserve">      </w:t>
      </w:r>
      <w:r w:rsidR="003C645B" w:rsidRPr="00E35ADD">
        <w:rPr>
          <w:rFonts w:cs="Arial"/>
        </w:rPr>
        <w:t>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798972D8" w14:textId="77777777" w:rsidR="003C645B" w:rsidRDefault="00C61D16" w:rsidP="00707B97">
      <w:pPr>
        <w:spacing w:after="0" w:line="240" w:lineRule="auto"/>
        <w:ind w:left="284" w:hanging="284"/>
        <w:jc w:val="both"/>
        <w:rPr>
          <w:rFonts w:cs="Arial"/>
          <w:bCs/>
        </w:rPr>
      </w:pPr>
      <w:r w:rsidRPr="00E35ADD">
        <w:rPr>
          <w:rFonts w:cs="Arial"/>
        </w:rPr>
        <w:t>6.  </w:t>
      </w:r>
      <w:r w:rsidR="003C645B" w:rsidRPr="00E35ADD">
        <w:rPr>
          <w:rFonts w:cs="Arial"/>
          <w:bCs/>
        </w:rPr>
        <w:t>W przypadku uzasadnionego powołania się na Siłę Wyższą oraz braku możliwości dalszego wykonywania Umowy spowodowanego wystąpieniem zdarzenia Siły Wyższej Strony podejmą renegocjację Umowy, w szczególności w zakresie jej rozliczenia.</w:t>
      </w:r>
    </w:p>
    <w:p w14:paraId="6DE3D40D" w14:textId="77777777" w:rsidR="00707B97" w:rsidRPr="00E35ADD" w:rsidRDefault="00707B97" w:rsidP="00707B97">
      <w:pPr>
        <w:spacing w:after="0" w:line="240" w:lineRule="auto"/>
        <w:ind w:left="284" w:hanging="284"/>
        <w:jc w:val="both"/>
        <w:rPr>
          <w:rFonts w:cs="Arial"/>
        </w:rPr>
      </w:pPr>
    </w:p>
    <w:p w14:paraId="2907D39D" w14:textId="77777777" w:rsidR="00481094" w:rsidRPr="00E35ADD" w:rsidRDefault="00370497" w:rsidP="00707B97">
      <w:pPr>
        <w:pStyle w:val="Nagwek1"/>
        <w:spacing w:before="0" w:after="0"/>
        <w:rPr>
          <w:szCs w:val="20"/>
        </w:rPr>
      </w:pPr>
      <w:r w:rsidRPr="00E35ADD">
        <w:rPr>
          <w:szCs w:val="20"/>
        </w:rPr>
        <w:t>§15</w:t>
      </w:r>
      <w:r w:rsidR="00481094" w:rsidRPr="00E35ADD">
        <w:rPr>
          <w:szCs w:val="20"/>
        </w:rPr>
        <w:br/>
        <w:t>Gospodarka odpadami</w:t>
      </w:r>
      <w:bookmarkEnd w:id="73"/>
      <w:bookmarkEnd w:id="74"/>
      <w:bookmarkEnd w:id="75"/>
      <w:bookmarkEnd w:id="76"/>
      <w:bookmarkEnd w:id="77"/>
    </w:p>
    <w:p w14:paraId="2C4DED5A" w14:textId="77777777" w:rsidR="00481094" w:rsidRPr="00E35ADD" w:rsidRDefault="00481094" w:rsidP="00B03A8D">
      <w:pPr>
        <w:numPr>
          <w:ilvl w:val="0"/>
          <w:numId w:val="69"/>
        </w:numPr>
        <w:spacing w:after="120" w:line="240" w:lineRule="auto"/>
        <w:ind w:left="357" w:hanging="357"/>
        <w:jc w:val="both"/>
        <w:rPr>
          <w:rFonts w:cs="Arial"/>
        </w:rPr>
      </w:pPr>
      <w:bookmarkStart w:id="78" w:name="_Toc64037124"/>
      <w:bookmarkStart w:id="79" w:name="_Toc65495306"/>
      <w:bookmarkStart w:id="80" w:name="_Toc65498615"/>
      <w:bookmarkStart w:id="81" w:name="_Toc65498660"/>
      <w:r w:rsidRPr="00E35ADD">
        <w:rPr>
          <w:rFonts w:cs="Arial"/>
        </w:rPr>
        <w:t>Wykonawca jest wytwórcą odpadów powstałych w związku z realizacją Umowy w rozumieniu obowiązujących przepisów, w szczególności Ustawy z dnia 14.12.2012 r. o odpadach (</w:t>
      </w:r>
      <w:proofErr w:type="spellStart"/>
      <w:r w:rsidRPr="00E35ADD">
        <w:rPr>
          <w:rFonts w:cs="Arial"/>
        </w:rPr>
        <w:t>t.j</w:t>
      </w:r>
      <w:proofErr w:type="spellEnd"/>
      <w:r w:rsidRPr="00E35ADD">
        <w:rPr>
          <w:rFonts w:cs="Arial"/>
        </w:rPr>
        <w:t xml:space="preserve">.: Dz.U </w:t>
      </w:r>
      <w:r w:rsidR="00713764">
        <w:rPr>
          <w:rFonts w:cs="Arial"/>
        </w:rPr>
        <w:br/>
      </w:r>
      <w:r w:rsidRPr="00E35ADD">
        <w:rPr>
          <w:rFonts w:cs="Arial"/>
        </w:rPr>
        <w:t xml:space="preserve">z 2023 r. poz. 1587 z późn.zm.) z zastrzeżeniem, że wytwórcą i właścicielem odpadów złomu metali, jest Zamawiający. </w:t>
      </w:r>
    </w:p>
    <w:p w14:paraId="44975BD4" w14:textId="77777777" w:rsidR="00481094" w:rsidRPr="00E35ADD" w:rsidRDefault="00481094" w:rsidP="00B03A8D">
      <w:pPr>
        <w:numPr>
          <w:ilvl w:val="0"/>
          <w:numId w:val="69"/>
        </w:numPr>
        <w:spacing w:after="120" w:line="240" w:lineRule="auto"/>
        <w:ind w:left="357" w:hanging="357"/>
        <w:jc w:val="both"/>
        <w:rPr>
          <w:rFonts w:cs="Arial"/>
        </w:rPr>
      </w:pPr>
      <w:r w:rsidRPr="00E35ADD">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DAAAE73" w14:textId="77777777" w:rsidR="003D2FA3" w:rsidRPr="005C20BE" w:rsidRDefault="003D2FA3" w:rsidP="003D2FA3">
      <w:pPr>
        <w:numPr>
          <w:ilvl w:val="0"/>
          <w:numId w:val="69"/>
        </w:numPr>
        <w:spacing w:after="0" w:line="240" w:lineRule="auto"/>
        <w:jc w:val="both"/>
        <w:rPr>
          <w:rFonts w:cs="Arial"/>
          <w:b/>
          <w:bCs/>
        </w:rPr>
      </w:pPr>
      <w:r w:rsidRPr="003D2FA3">
        <w:rPr>
          <w:rFonts w:cs="Arial"/>
          <w:b/>
          <w:bCs/>
        </w:rPr>
        <w:t xml:space="preserve">Wykonawca zobowiązany jest do przekazania Zamawiającemu podczas odbioru końcowego zestawienia odpadów wytworzonych w ramach usług świadczonych na rzecz ORLEN OIL zgodnie ze wzorem stanowiącym </w:t>
      </w:r>
      <w:r w:rsidRPr="006C421E">
        <w:rPr>
          <w:rFonts w:cs="Arial"/>
          <w:b/>
          <w:bCs/>
          <w:highlight w:val="yellow"/>
        </w:rPr>
        <w:t>załącznik nr</w:t>
      </w:r>
      <w:r w:rsidR="005C20BE" w:rsidRPr="006C421E">
        <w:rPr>
          <w:rFonts w:cs="Arial"/>
          <w:b/>
          <w:bCs/>
          <w:highlight w:val="yellow"/>
        </w:rPr>
        <w:t xml:space="preserve"> 13</w:t>
      </w:r>
      <w:r w:rsidRPr="003D2FA3">
        <w:rPr>
          <w:rFonts w:cs="Arial"/>
          <w:b/>
          <w:bCs/>
        </w:rPr>
        <w:t xml:space="preserve"> do niniejszej Umowy.</w:t>
      </w:r>
    </w:p>
    <w:p w14:paraId="17F37B33" w14:textId="77777777" w:rsidR="00481094" w:rsidRPr="00E35ADD" w:rsidRDefault="00481094" w:rsidP="00B03A8D">
      <w:pPr>
        <w:numPr>
          <w:ilvl w:val="0"/>
          <w:numId w:val="69"/>
        </w:numPr>
        <w:spacing w:after="0" w:line="240" w:lineRule="auto"/>
        <w:jc w:val="both"/>
        <w:rPr>
          <w:rFonts w:cs="Arial"/>
          <w:b/>
          <w:bCs/>
        </w:rPr>
      </w:pPr>
      <w:r w:rsidRPr="00E35ADD">
        <w:rPr>
          <w:rFonts w:cs="Arial"/>
        </w:rPr>
        <w:t xml:space="preserve">Wykonawca jest zobowiązany do usunięcia we własnym zakresie i na własny koszt z terenu realizacji Przedmiotu Umowy wszelkich odpadów powstałych przy realizacji Umowy, w tym ziemi, urobku itp. </w:t>
      </w:r>
      <w:r w:rsidR="00694501" w:rsidRPr="00E35ADD">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72CA0C18" w14:textId="77777777" w:rsidR="00E540FE" w:rsidRPr="009F51A9" w:rsidRDefault="00481094" w:rsidP="00B03A8D">
      <w:pPr>
        <w:numPr>
          <w:ilvl w:val="0"/>
          <w:numId w:val="69"/>
        </w:numPr>
        <w:spacing w:after="0" w:line="240" w:lineRule="auto"/>
        <w:jc w:val="both"/>
        <w:rPr>
          <w:rFonts w:cs="Arial"/>
          <w:b/>
          <w:bCs/>
        </w:rPr>
      </w:pPr>
      <w:r w:rsidRPr="00E35ADD">
        <w:rPr>
          <w:rFonts w:cs="Arial"/>
        </w:rPr>
        <w:t>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w:t>
      </w:r>
    </w:p>
    <w:p w14:paraId="4C3EFA3E" w14:textId="77777777" w:rsidR="00E540FE" w:rsidRPr="00B0637D" w:rsidRDefault="00E540FE" w:rsidP="00B03A8D">
      <w:pPr>
        <w:numPr>
          <w:ilvl w:val="0"/>
          <w:numId w:val="69"/>
        </w:numPr>
        <w:spacing w:after="0" w:line="240" w:lineRule="auto"/>
        <w:jc w:val="both"/>
        <w:rPr>
          <w:rFonts w:cstheme="minorHAnsi"/>
        </w:rPr>
      </w:pPr>
      <w:r w:rsidRPr="00B0637D">
        <w:rPr>
          <w:rFonts w:cstheme="minorHAnsi"/>
        </w:rPr>
        <w:t xml:space="preserve">W przypadku niewykonania lub nienależytego wykonania przez Wykonawcę obowiązków wskazanych w ust. 2-4 powyżej i braku spełnienia warunków zwolnienia Zamawiającego </w:t>
      </w:r>
      <w:r w:rsidR="00713764">
        <w:rPr>
          <w:rFonts w:cstheme="minorHAnsi"/>
        </w:rPr>
        <w:br/>
      </w:r>
      <w:r w:rsidRPr="00B0637D">
        <w:rPr>
          <w:rFonts w:cstheme="minorHAnsi"/>
        </w:rPr>
        <w:t>z odpowiedzialności za gospodarowanie odpadami, w tym odpadami zanieczyszczonymi, Wykonawca nieodwołanie i bezwarunkowo zgadza się:</w:t>
      </w:r>
    </w:p>
    <w:p w14:paraId="2712EA60" w14:textId="77777777" w:rsidR="00E540FE" w:rsidRPr="00B0637D" w:rsidRDefault="00E540FE" w:rsidP="00B03A8D">
      <w:pPr>
        <w:numPr>
          <w:ilvl w:val="1"/>
          <w:numId w:val="69"/>
        </w:numPr>
        <w:spacing w:after="0" w:line="240" w:lineRule="auto"/>
        <w:jc w:val="both"/>
        <w:rPr>
          <w:rFonts w:cstheme="minorHAnsi"/>
        </w:rPr>
      </w:pPr>
      <w:r>
        <w:rPr>
          <w:rFonts w:cstheme="minorHAnsi"/>
        </w:rPr>
        <w:t>z</w:t>
      </w:r>
      <w:r w:rsidRPr="00B0637D">
        <w:rPr>
          <w:rFonts w:cstheme="minorHAnsi"/>
        </w:rPr>
        <w:t xml:space="preserve">rekompensować Zamawiającemu lub podmiotom (w tym osobom fizycznym) działającym </w:t>
      </w:r>
      <w:r w:rsidR="00713764">
        <w:rPr>
          <w:rFonts w:cstheme="minorHAnsi"/>
        </w:rPr>
        <w:br/>
      </w:r>
      <w:r w:rsidRPr="00B0637D">
        <w:rPr>
          <w:rFonts w:cstheme="minorHAnsi"/>
        </w:rPr>
        <w:t>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1BB63427" w14:textId="77777777" w:rsidR="00E540FE" w:rsidRPr="009F51A9" w:rsidRDefault="00E540FE" w:rsidP="00B03A8D">
      <w:pPr>
        <w:numPr>
          <w:ilvl w:val="1"/>
          <w:numId w:val="69"/>
        </w:numPr>
        <w:spacing w:after="0" w:line="240" w:lineRule="auto"/>
        <w:jc w:val="both"/>
        <w:rPr>
          <w:rFonts w:cs="Arial"/>
          <w:b/>
          <w:bCs/>
        </w:rPr>
      </w:pPr>
      <w:r>
        <w:rPr>
          <w:rFonts w:cstheme="minorHAnsi"/>
        </w:rPr>
        <w:t>z</w:t>
      </w:r>
      <w:r w:rsidRPr="00B0637D">
        <w:rPr>
          <w:rFonts w:cstheme="minorHAnsi"/>
        </w:rPr>
        <w:t xml:space="preserve">abezpieczyć i zwolnić z odpowiedzialności za gospodarowanie odpadami, powstałymi </w:t>
      </w:r>
      <w:r w:rsidR="00713764">
        <w:rPr>
          <w:rFonts w:cstheme="minorHAnsi"/>
        </w:rPr>
        <w:br/>
      </w:r>
      <w:r w:rsidRPr="00B0637D">
        <w:rPr>
          <w:rFonts w:cstheme="minorHAnsi"/>
        </w:rPr>
        <w:t xml:space="preserve">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w:t>
      </w:r>
      <w:r w:rsidR="00713764">
        <w:rPr>
          <w:rFonts w:cstheme="minorHAnsi"/>
        </w:rPr>
        <w:br/>
      </w:r>
      <w:r w:rsidRPr="00B0637D">
        <w:rPr>
          <w:rFonts w:cstheme="minorHAnsi"/>
        </w:rPr>
        <w:t>i kosztów zgodnego z prawem transportu i zagospodarowania odpadów</w:t>
      </w:r>
      <w:r>
        <w:rPr>
          <w:rFonts w:cstheme="minorHAnsi"/>
        </w:rPr>
        <w:t>.</w:t>
      </w:r>
    </w:p>
    <w:p w14:paraId="37FB7663" w14:textId="77777777" w:rsidR="00481094" w:rsidRPr="00E35ADD" w:rsidRDefault="00E540FE" w:rsidP="00B03A8D">
      <w:pPr>
        <w:numPr>
          <w:ilvl w:val="0"/>
          <w:numId w:val="69"/>
        </w:numPr>
        <w:spacing w:after="0" w:line="240" w:lineRule="auto"/>
        <w:jc w:val="both"/>
        <w:rPr>
          <w:rFonts w:cs="Arial"/>
          <w:b/>
          <w:bCs/>
        </w:rPr>
      </w:pPr>
      <w:r w:rsidRPr="00B0637D">
        <w:rPr>
          <w:rFonts w:cstheme="minorHAnsi"/>
        </w:rPr>
        <w:lastRenderedPageBreak/>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niniejszej Umowy</w:t>
      </w:r>
      <w:r w:rsidR="00481094" w:rsidRPr="00E35ADD">
        <w:rPr>
          <w:rFonts w:cs="Arial"/>
        </w:rPr>
        <w:t xml:space="preserve"> </w:t>
      </w:r>
    </w:p>
    <w:p w14:paraId="44F992F9" w14:textId="489878CE" w:rsidR="00F52CF1" w:rsidRDefault="00370497" w:rsidP="0084128F">
      <w:pPr>
        <w:pStyle w:val="Nagwek1"/>
        <w:rPr>
          <w:szCs w:val="20"/>
        </w:rPr>
      </w:pPr>
      <w:r w:rsidRPr="00E35ADD">
        <w:rPr>
          <w:szCs w:val="20"/>
        </w:rPr>
        <w:t>§16</w:t>
      </w:r>
      <w:r w:rsidR="00926765" w:rsidRPr="00E35ADD">
        <w:rPr>
          <w:szCs w:val="20"/>
        </w:rPr>
        <w:br/>
      </w:r>
      <w:bookmarkStart w:id="82" w:name="_Toc64037125"/>
      <w:bookmarkStart w:id="83" w:name="_Toc65495307"/>
      <w:bookmarkStart w:id="84" w:name="_Toc65498616"/>
      <w:bookmarkStart w:id="85" w:name="_Toc65498661"/>
      <w:bookmarkStart w:id="86" w:name="_Toc167795042"/>
      <w:bookmarkEnd w:id="78"/>
      <w:bookmarkEnd w:id="79"/>
      <w:bookmarkEnd w:id="80"/>
      <w:bookmarkEnd w:id="81"/>
      <w:r w:rsidR="006C421E">
        <w:rPr>
          <w:szCs w:val="20"/>
        </w:rPr>
        <w:t>K</w:t>
      </w:r>
      <w:r w:rsidR="009B49AC">
        <w:rPr>
          <w:szCs w:val="20"/>
        </w:rPr>
        <w:t>lauzula Ochrony Tajemnicy Przedsiębiorstwa</w:t>
      </w:r>
    </w:p>
    <w:p w14:paraId="27227925"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08E5196"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EDCDCD5"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ujawnienie lub wykorzystanie informacji jest konieczne do prawidłowego wykonania Umowy lub</w:t>
      </w:r>
    </w:p>
    <w:p w14:paraId="1A109C3E"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0A46A73B"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38A3875"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Zamawiający wyraził Wykonawcy pisemną zgodę na ujawnienie lub wykorzystanie informacji w określonym celu, we wskazany przez Zamawiającego sposób.</w:t>
      </w:r>
    </w:p>
    <w:p w14:paraId="78A4B8EB"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256F619"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D2BF81F"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t>
      </w:r>
      <w:r w:rsidRPr="008A05DA">
        <w:rPr>
          <w:rFonts w:cs="Arial"/>
        </w:rPr>
        <w:lastRenderedPageBreak/>
        <w:t>w niniejszym ustępie będzie traktowane, jako nieuprawnione ujawnienie Tajemnicy Przedsiębiorstwa skutkujące odpowiedzialnością, o której mowa w ust. 8 poniżej.</w:t>
      </w:r>
    </w:p>
    <w:p w14:paraId="5ADA8B56"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D20466D"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2A3A7175"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1F1F4F47"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0F310BFF"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7A5E7C3"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62B91188" w14:textId="77777777" w:rsidR="006C421E" w:rsidRPr="008A05DA" w:rsidRDefault="006C421E" w:rsidP="009B49AC">
      <w:pPr>
        <w:numPr>
          <w:ilvl w:val="0"/>
          <w:numId w:val="91"/>
        </w:numPr>
        <w:suppressAutoHyphens w:val="0"/>
        <w:spacing w:after="0" w:line="240" w:lineRule="auto"/>
        <w:ind w:left="426" w:hanging="426"/>
        <w:jc w:val="both"/>
        <w:rPr>
          <w:rFonts w:eastAsia="Arial" w:cs="Arial"/>
        </w:rPr>
      </w:pPr>
      <w:r w:rsidRPr="008A05DA">
        <w:rPr>
          <w:rFonts w:cs="Aria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87" w:name="bookmark169"/>
      <w:bookmarkEnd w:id="87"/>
    </w:p>
    <w:p w14:paraId="35FE29FF" w14:textId="77777777" w:rsidR="006C421E" w:rsidRPr="006C421E" w:rsidRDefault="006C421E" w:rsidP="009B49AC"/>
    <w:p w14:paraId="0C055C16" w14:textId="77777777" w:rsidR="00481094" w:rsidRPr="00E35ADD" w:rsidRDefault="00370497" w:rsidP="0084128F">
      <w:pPr>
        <w:pStyle w:val="Nagwek1"/>
        <w:rPr>
          <w:szCs w:val="20"/>
        </w:rPr>
      </w:pPr>
      <w:r w:rsidRPr="00E35ADD">
        <w:rPr>
          <w:szCs w:val="20"/>
        </w:rPr>
        <w:t>§17</w:t>
      </w:r>
      <w:r w:rsidR="00926765" w:rsidRPr="00E35ADD">
        <w:rPr>
          <w:szCs w:val="20"/>
        </w:rPr>
        <w:br/>
      </w:r>
      <w:r w:rsidR="00481094" w:rsidRPr="00E35ADD">
        <w:rPr>
          <w:szCs w:val="20"/>
        </w:rPr>
        <w:t>Prawa autorskie</w:t>
      </w:r>
      <w:bookmarkEnd w:id="82"/>
      <w:bookmarkEnd w:id="83"/>
      <w:bookmarkEnd w:id="84"/>
      <w:bookmarkEnd w:id="85"/>
      <w:bookmarkEnd w:id="86"/>
    </w:p>
    <w:p w14:paraId="44AA780E" w14:textId="77777777" w:rsidR="00481094" w:rsidRPr="00E35ADD" w:rsidRDefault="00481094" w:rsidP="006C421E">
      <w:pPr>
        <w:pStyle w:val="Akapitzlist"/>
        <w:numPr>
          <w:ilvl w:val="0"/>
          <w:numId w:val="66"/>
        </w:numPr>
        <w:suppressAutoHyphens w:val="0"/>
        <w:jc w:val="both"/>
        <w:rPr>
          <w:rFonts w:ascii="Arial" w:eastAsia="Calibri" w:hAnsi="Arial" w:cs="Arial"/>
          <w:sz w:val="20"/>
          <w:szCs w:val="20"/>
          <w:lang w:eastAsia="en-US"/>
        </w:rPr>
      </w:pPr>
      <w:bookmarkStart w:id="88" w:name="_Hlk525222050"/>
      <w:r w:rsidRPr="00E35ADD">
        <w:rPr>
          <w:rFonts w:ascii="Arial" w:eastAsia="Calibri" w:hAnsi="Arial" w:cs="Arial"/>
          <w:sz w:val="20"/>
          <w:szCs w:val="20"/>
          <w:lang w:eastAsia="en-US"/>
        </w:rPr>
        <w:t xml:space="preserve">Autorskie prawa majątkowe do wszelkich rezultatów prac Wykonawcy o znamionach utworu </w:t>
      </w:r>
      <w:r w:rsidR="00476FE6">
        <w:rPr>
          <w:rFonts w:ascii="Arial" w:eastAsia="Calibri" w:hAnsi="Arial" w:cs="Arial"/>
          <w:sz w:val="20"/>
          <w:szCs w:val="20"/>
          <w:lang w:eastAsia="en-US"/>
        </w:rPr>
        <w:br/>
      </w:r>
      <w:r w:rsidRPr="00E35ADD">
        <w:rPr>
          <w:rFonts w:ascii="Arial" w:eastAsia="Calibri" w:hAnsi="Arial" w:cs="Arial"/>
          <w:sz w:val="20"/>
          <w:szCs w:val="20"/>
          <w:lang w:eastAsia="en-US"/>
        </w:rPr>
        <w:t xml:space="preserve">w rozumieniu ustawy z dnia 4 lutego 1994 r. o prawie autorskim i prawach pokrewnych, </w:t>
      </w:r>
      <w:r w:rsidR="00476FE6">
        <w:rPr>
          <w:rFonts w:ascii="Arial" w:eastAsia="Calibri" w:hAnsi="Arial" w:cs="Arial"/>
          <w:sz w:val="20"/>
          <w:szCs w:val="20"/>
          <w:lang w:eastAsia="en-US"/>
        </w:rPr>
        <w:br/>
      </w:r>
      <w:r w:rsidRPr="00E35ADD">
        <w:rPr>
          <w:rFonts w:ascii="Arial" w:eastAsia="Calibri" w:hAnsi="Arial" w:cs="Arial"/>
          <w:sz w:val="20"/>
          <w:szCs w:val="20"/>
          <w:lang w:eastAsia="en-US"/>
        </w:rPr>
        <w:t xml:space="preserve">w szczególności do Dokumentacji Projektowej, koncepcji Technicznej, oprogramowania i klucza źródłowego do programów stworzonych w ramach realizacji Inwestycji, przekazanych bądź </w:t>
      </w:r>
      <w:r w:rsidRPr="00E35ADD">
        <w:rPr>
          <w:rFonts w:ascii="Arial" w:eastAsia="Calibri" w:hAnsi="Arial" w:cs="Arial"/>
          <w:sz w:val="20"/>
          <w:szCs w:val="20"/>
          <w:lang w:eastAsia="en-US"/>
        </w:rPr>
        <w:lastRenderedPageBreak/>
        <w:t>udostępnionych Zamawiającemu w wykonaniu Umowy (dalej łącznie jako: „Utwory”) zostają przeniesione na Zamawiającego bez konieczności składania dodatkowych oświadczeń przez Strony – na zasadach określonych w treści niniejszego paragrafu.</w:t>
      </w:r>
    </w:p>
    <w:p w14:paraId="5ACC968A" w14:textId="77777777" w:rsidR="00481094" w:rsidRPr="00E35ADD" w:rsidRDefault="00481094" w:rsidP="006C421E">
      <w:pPr>
        <w:pStyle w:val="Akapitzlist"/>
        <w:numPr>
          <w:ilvl w:val="0"/>
          <w:numId w:val="66"/>
        </w:numPr>
        <w:suppressAutoHyphens w:val="0"/>
        <w:jc w:val="both"/>
        <w:rPr>
          <w:rFonts w:ascii="Arial" w:eastAsia="Calibri" w:hAnsi="Arial" w:cs="Arial"/>
          <w:sz w:val="20"/>
          <w:szCs w:val="20"/>
          <w:lang w:eastAsia="en-US"/>
        </w:rPr>
      </w:pPr>
      <w:r w:rsidRPr="00E35ADD">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75B803B9" w14:textId="77777777" w:rsidR="00481094" w:rsidRPr="00E35ADD" w:rsidRDefault="00481094" w:rsidP="006C421E">
      <w:pPr>
        <w:pStyle w:val="Akapitzlist"/>
        <w:numPr>
          <w:ilvl w:val="0"/>
          <w:numId w:val="66"/>
        </w:numPr>
        <w:suppressAutoHyphens w:val="0"/>
        <w:ind w:hanging="357"/>
        <w:jc w:val="both"/>
        <w:rPr>
          <w:rFonts w:ascii="Arial" w:eastAsia="Calibri" w:hAnsi="Arial" w:cs="Arial"/>
          <w:sz w:val="20"/>
          <w:szCs w:val="20"/>
          <w:lang w:eastAsia="en-US"/>
        </w:rPr>
      </w:pPr>
      <w:r w:rsidRPr="00E35ADD">
        <w:rPr>
          <w:rFonts w:ascii="Arial" w:eastAsia="Calibri" w:hAnsi="Arial" w:cs="Arial"/>
          <w:sz w:val="20"/>
          <w:szCs w:val="20"/>
          <w:lang w:eastAsia="en-US"/>
        </w:rPr>
        <w:t>W związku z powyższym Wykonawca oświadcza, że wszystkie Utwory zostaną wykonane:</w:t>
      </w:r>
    </w:p>
    <w:p w14:paraId="2F73B703" w14:textId="77777777" w:rsidR="00481094" w:rsidRPr="00E35ADD" w:rsidRDefault="00481094" w:rsidP="006C421E">
      <w:pPr>
        <w:numPr>
          <w:ilvl w:val="1"/>
          <w:numId w:val="67"/>
        </w:numPr>
        <w:suppressAutoHyphens w:val="0"/>
        <w:spacing w:after="0" w:line="240" w:lineRule="auto"/>
        <w:ind w:left="709" w:hanging="357"/>
        <w:jc w:val="both"/>
        <w:rPr>
          <w:rFonts w:eastAsia="Calibri" w:cs="Arial"/>
          <w:lang w:eastAsia="en-US"/>
        </w:rPr>
      </w:pPr>
      <w:r w:rsidRPr="00E35ADD">
        <w:rPr>
          <w:rFonts w:eastAsia="Calibri" w:cs="Arial"/>
          <w:lang w:eastAsia="en-US"/>
        </w:rPr>
        <w:t xml:space="preserve">przez jego pracowników, w wyniku wykonywania obowiązków ze stosunku pracy, a zawarte </w:t>
      </w:r>
      <w:r w:rsidR="00476FE6">
        <w:rPr>
          <w:rFonts w:eastAsia="Calibri" w:cs="Arial"/>
          <w:lang w:eastAsia="en-US"/>
        </w:rPr>
        <w:br/>
      </w:r>
      <w:r w:rsidRPr="00E35ADD">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540A9A9" w14:textId="77777777" w:rsidR="00481094" w:rsidRPr="00E35ADD" w:rsidRDefault="00481094" w:rsidP="006C421E">
      <w:pPr>
        <w:numPr>
          <w:ilvl w:val="1"/>
          <w:numId w:val="67"/>
        </w:numPr>
        <w:suppressAutoHyphens w:val="0"/>
        <w:spacing w:after="0" w:line="240" w:lineRule="auto"/>
        <w:ind w:left="709" w:hanging="357"/>
        <w:jc w:val="both"/>
        <w:rPr>
          <w:rFonts w:eastAsia="Calibri" w:cs="Arial"/>
          <w:lang w:eastAsia="en-US"/>
        </w:rPr>
      </w:pPr>
      <w:r w:rsidRPr="00E35ADD">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1CB97B62" w14:textId="77777777" w:rsidR="00481094" w:rsidRPr="00E35ADD" w:rsidRDefault="00481094" w:rsidP="006C421E">
      <w:pPr>
        <w:pStyle w:val="Akapitzlist"/>
        <w:numPr>
          <w:ilvl w:val="0"/>
          <w:numId w:val="66"/>
        </w:numPr>
        <w:suppressAutoHyphens w:val="0"/>
        <w:ind w:hanging="357"/>
        <w:jc w:val="both"/>
        <w:rPr>
          <w:rFonts w:ascii="Arial" w:eastAsia="Calibri" w:hAnsi="Arial" w:cs="Arial"/>
          <w:sz w:val="20"/>
          <w:szCs w:val="20"/>
          <w:lang w:eastAsia="en-US"/>
        </w:rPr>
      </w:pPr>
      <w:r w:rsidRPr="00E35ADD">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2BF20EB" w14:textId="77777777" w:rsidR="00481094" w:rsidRPr="00E35ADD" w:rsidRDefault="00481094" w:rsidP="006C421E">
      <w:pPr>
        <w:numPr>
          <w:ilvl w:val="0"/>
          <w:numId w:val="66"/>
        </w:numPr>
        <w:spacing w:after="0" w:line="240" w:lineRule="auto"/>
        <w:ind w:left="357" w:hanging="357"/>
        <w:jc w:val="both"/>
        <w:rPr>
          <w:rFonts w:eastAsia="Calibri" w:cs="Arial"/>
          <w:lang w:eastAsia="en-US"/>
        </w:rPr>
      </w:pPr>
      <w:r w:rsidRPr="00E35ADD">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476FE6">
        <w:rPr>
          <w:rFonts w:eastAsia="Calibri" w:cs="Arial"/>
          <w:lang w:eastAsia="en-US"/>
        </w:rPr>
        <w:br/>
      </w:r>
      <w:r w:rsidRPr="00E35ADD">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495E8155" w14:textId="77777777" w:rsidR="00481094" w:rsidRPr="00E35ADD" w:rsidRDefault="00481094" w:rsidP="006C421E">
      <w:pPr>
        <w:numPr>
          <w:ilvl w:val="0"/>
          <w:numId w:val="66"/>
        </w:numPr>
        <w:suppressAutoHyphens w:val="0"/>
        <w:spacing w:after="0" w:line="240" w:lineRule="auto"/>
        <w:jc w:val="both"/>
        <w:rPr>
          <w:rFonts w:eastAsia="Calibri" w:cs="Arial"/>
          <w:lang w:eastAsia="en-US"/>
        </w:rPr>
      </w:pPr>
      <w:r w:rsidRPr="00E35ADD">
        <w:rPr>
          <w:rFonts w:eastAsia="Calibri" w:cs="Arial"/>
          <w:lang w:eastAsia="en-US"/>
        </w:rPr>
        <w:t xml:space="preserve">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t>
      </w:r>
      <w:r w:rsidR="00476FE6">
        <w:rPr>
          <w:rFonts w:eastAsia="Calibri" w:cs="Arial"/>
          <w:lang w:eastAsia="en-US"/>
        </w:rPr>
        <w:br/>
      </w:r>
      <w:r w:rsidRPr="00E35ADD">
        <w:rPr>
          <w:rFonts w:eastAsia="Calibri" w:cs="Arial"/>
          <w:lang w:eastAsia="en-US"/>
        </w:rPr>
        <w:t>w chwili zawarcia Umowy polach eksploatacji z prawem wykonywania ich w miejscu i w czasie swobodnie wybranym, w szczególności na następujących polach:</w:t>
      </w:r>
    </w:p>
    <w:p w14:paraId="499468EE"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wykorzystanie Utworów, ich części albo egzemplarzy do wszelkiej działalności gospodarczej, </w:t>
      </w:r>
      <w:r w:rsidR="00476FE6">
        <w:rPr>
          <w:rFonts w:eastAsia="Calibri" w:cs="Arial"/>
          <w:lang w:eastAsia="en-US"/>
        </w:rPr>
        <w:br/>
      </w:r>
      <w:r w:rsidRPr="00E35ADD">
        <w:rPr>
          <w:rFonts w:eastAsia="Calibri" w:cs="Arial"/>
          <w:lang w:eastAsia="en-US"/>
        </w:rPr>
        <w:t xml:space="preserve">w tym jako elementy komercyjne i niekomercyjne, w tym m. in.: marketingowe, badawcze, rozwojowe, eksperymentalne, wdrożeniowe, inwestycyjne, wykonywania nowych opracowań, </w:t>
      </w:r>
      <w:r w:rsidR="00476FE6">
        <w:rPr>
          <w:rFonts w:eastAsia="Calibri" w:cs="Arial"/>
          <w:lang w:eastAsia="en-US"/>
        </w:rPr>
        <w:br/>
      </w:r>
      <w:r w:rsidRPr="00E35ADD">
        <w:rPr>
          <w:rFonts w:eastAsia="Calibri" w:cs="Arial"/>
          <w:lang w:eastAsia="en-US"/>
        </w:rPr>
        <w:t>w tym projektów, strategii, koncepcji i planów, technologii,</w:t>
      </w:r>
    </w:p>
    <w:p w14:paraId="5D8A3E23" w14:textId="77777777" w:rsidR="00481094" w:rsidRPr="00E35ADD" w:rsidRDefault="00481094" w:rsidP="006C421E">
      <w:pPr>
        <w:widowControl w:val="0"/>
        <w:numPr>
          <w:ilvl w:val="0"/>
          <w:numId w:val="68"/>
        </w:numPr>
        <w:suppressAutoHyphens w:val="0"/>
        <w:autoSpaceDE w:val="0"/>
        <w:autoSpaceDN w:val="0"/>
        <w:adjustRightInd w:val="0"/>
        <w:spacing w:after="0" w:line="240" w:lineRule="auto"/>
        <w:jc w:val="both"/>
        <w:rPr>
          <w:rFonts w:eastAsia="Calibri" w:cs="Arial"/>
          <w:lang w:eastAsia="en-US"/>
        </w:rPr>
      </w:pPr>
      <w:r w:rsidRPr="00E35ADD">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1B7EB017"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utrwalanie na wszelkich znanych w chwili zawarcia Umowy nośnikach danych oraz każdą znaną w chwili zawarcia Umowy techniką,</w:t>
      </w:r>
    </w:p>
    <w:p w14:paraId="663620FE"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zwielokrotnianie każdą znaną w chwili zawarcia Umowy techniką na wszelkich znanych w chwili zawarcia Umowy nośnikach danych,</w:t>
      </w:r>
    </w:p>
    <w:p w14:paraId="459CAAC8"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wprowadzanie do obrotu oryginału lub egzemplarzy Utworów w dowolnej formie bez jakichkolwiek ograniczeń,</w:t>
      </w:r>
    </w:p>
    <w:p w14:paraId="265093D3"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wprowadzanie do pamięci komputera i serwerów sieci komputerowych, także zamieszczanie </w:t>
      </w:r>
      <w:r w:rsidR="00476FE6">
        <w:rPr>
          <w:rFonts w:eastAsia="Calibri" w:cs="Arial"/>
          <w:lang w:eastAsia="en-US"/>
        </w:rPr>
        <w:br/>
      </w:r>
      <w:r w:rsidRPr="00E35ADD">
        <w:rPr>
          <w:rFonts w:eastAsia="Calibri" w:cs="Arial"/>
          <w:lang w:eastAsia="en-US"/>
        </w:rPr>
        <w:t>i udostępniania, bez jakichkolwiek ograniczeń, w Internecie, intranecie, extranecie i innych zasobach Zamawiającego</w:t>
      </w:r>
    </w:p>
    <w:p w14:paraId="7C43BEF8"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wprowadzanie do i rozpowszechnianie za pośrednictwem sieci komputerowych, serwerów sieci komputerowych, sieci Internet, sieci intranet, ekstranet,  innych zasobach Zamawiającego, </w:t>
      </w:r>
      <w:r w:rsidR="00476FE6">
        <w:rPr>
          <w:rFonts w:eastAsia="Calibri" w:cs="Arial"/>
          <w:lang w:eastAsia="en-US"/>
        </w:rPr>
        <w:br/>
      </w:r>
      <w:r w:rsidRPr="00E35ADD">
        <w:rPr>
          <w:rFonts w:eastAsia="Calibri" w:cs="Arial"/>
          <w:lang w:eastAsia="en-US"/>
        </w:rPr>
        <w:t>a także w treści korespondencji Zamawiającego i materiałów przesyłanych drogą elektroniczną przez Zamawiającego,</w:t>
      </w:r>
    </w:p>
    <w:p w14:paraId="4E022E92"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najem, dzierżawa lub użyczanie Utworów lub ich kopii,</w:t>
      </w:r>
    </w:p>
    <w:p w14:paraId="44C18841"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4F95110F"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lastRenderedPageBreak/>
        <w:t>publikowanie w formie broszur, wydawnictw, ulotek i folderów oraz innego rodzaju prezentacje branżowe.</w:t>
      </w:r>
    </w:p>
    <w:p w14:paraId="24BC586C"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898F741"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tłumaczenia Utworów w całości lub części,</w:t>
      </w:r>
    </w:p>
    <w:p w14:paraId="4F527884"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sporządzania kopii Utworów, bez ograniczeń ilościowych, </w:t>
      </w:r>
    </w:p>
    <w:p w14:paraId="29E63C1E" w14:textId="77777777" w:rsidR="00481094" w:rsidRPr="00E35ADD" w:rsidRDefault="00481094" w:rsidP="006C421E">
      <w:pPr>
        <w:widowControl w:val="0"/>
        <w:numPr>
          <w:ilvl w:val="0"/>
          <w:numId w:val="68"/>
        </w:numPr>
        <w:suppressAutoHyphens w:val="0"/>
        <w:autoSpaceDE w:val="0"/>
        <w:autoSpaceDN w:val="0"/>
        <w:adjustRightInd w:val="0"/>
        <w:spacing w:after="0" w:line="240" w:lineRule="auto"/>
        <w:jc w:val="both"/>
        <w:rPr>
          <w:rFonts w:eastAsia="Calibri" w:cs="Arial"/>
          <w:lang w:eastAsia="en-US"/>
        </w:rPr>
      </w:pPr>
      <w:r w:rsidRPr="00E35ADD">
        <w:rPr>
          <w:rFonts w:eastAsia="Calibri" w:cs="Arial"/>
          <w:lang w:eastAsia="en-US"/>
        </w:rPr>
        <w:t xml:space="preserve">łączenie Utworów oraz ich fragmentów z innymi utworami, także takimi, które nie powstały </w:t>
      </w:r>
      <w:r w:rsidR="00476FE6">
        <w:rPr>
          <w:rFonts w:eastAsia="Calibri" w:cs="Arial"/>
          <w:lang w:eastAsia="en-US"/>
        </w:rPr>
        <w:br/>
      </w:r>
      <w:r w:rsidRPr="00E35ADD">
        <w:rPr>
          <w:rFonts w:eastAsia="Calibri" w:cs="Arial"/>
          <w:lang w:eastAsia="en-US"/>
        </w:rPr>
        <w:t xml:space="preserve">w wyniku działań Wykonawcy,  </w:t>
      </w:r>
    </w:p>
    <w:p w14:paraId="009D0E6A"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modyfikowanie Utworów, przerabianie Utworów,</w:t>
      </w:r>
    </w:p>
    <w:p w14:paraId="243E9EE0"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wykonywania praw zależnych,</w:t>
      </w:r>
    </w:p>
    <w:p w14:paraId="1161AADB" w14:textId="77777777" w:rsidR="00481094" w:rsidRPr="00E35ADD" w:rsidRDefault="00481094" w:rsidP="006C421E">
      <w:pPr>
        <w:numPr>
          <w:ilvl w:val="0"/>
          <w:numId w:val="68"/>
        </w:numPr>
        <w:spacing w:after="0" w:line="240" w:lineRule="auto"/>
        <w:ind w:hanging="357"/>
        <w:jc w:val="both"/>
        <w:rPr>
          <w:rFonts w:eastAsia="Calibri" w:cs="Arial"/>
          <w:lang w:eastAsia="en-US"/>
        </w:rPr>
      </w:pPr>
      <w:r w:rsidRPr="00E35ADD">
        <w:rPr>
          <w:rFonts w:eastAsia="Calibri" w:cs="Arial"/>
          <w:lang w:eastAsia="en-US"/>
        </w:rPr>
        <w:t xml:space="preserve">modyfikacji klucza źródłowego, wprowadzania do tego klucza źródłowego zmian </w:t>
      </w:r>
    </w:p>
    <w:p w14:paraId="6AE44A5E" w14:textId="77777777" w:rsidR="00481094" w:rsidRPr="00E35ADD" w:rsidRDefault="00481094" w:rsidP="006C421E">
      <w:pPr>
        <w:numPr>
          <w:ilvl w:val="0"/>
          <w:numId w:val="66"/>
        </w:numPr>
        <w:spacing w:after="0" w:line="240" w:lineRule="auto"/>
        <w:ind w:hanging="357"/>
        <w:jc w:val="both"/>
        <w:rPr>
          <w:rFonts w:eastAsia="Calibri" w:cs="Arial"/>
          <w:lang w:eastAsia="en-US"/>
        </w:rPr>
      </w:pPr>
      <w:r w:rsidRPr="00E35ADD">
        <w:rPr>
          <w:rFonts w:eastAsia="Calibri" w:cs="Arial"/>
          <w:lang w:eastAsia="en-US"/>
        </w:rPr>
        <w:t xml:space="preserve">W ramach Wynagrodzenia Wykonawca przenosi na Zamawiającego, jednocześnie </w:t>
      </w:r>
      <w:r w:rsidR="00476FE6">
        <w:rPr>
          <w:rFonts w:eastAsia="Calibri" w:cs="Arial"/>
          <w:lang w:eastAsia="en-US"/>
        </w:rPr>
        <w:br/>
      </w:r>
      <w:r w:rsidRPr="00E35ADD">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5305E02F" w14:textId="77777777" w:rsidR="00481094" w:rsidRPr="00E35ADD" w:rsidRDefault="00481094" w:rsidP="006C421E">
      <w:pPr>
        <w:numPr>
          <w:ilvl w:val="0"/>
          <w:numId w:val="32"/>
        </w:numPr>
        <w:spacing w:after="0" w:line="240" w:lineRule="auto"/>
        <w:jc w:val="both"/>
        <w:rPr>
          <w:rFonts w:cs="Arial"/>
        </w:rPr>
      </w:pPr>
      <w:r w:rsidRPr="00E35ADD">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E35ADD">
        <w:rPr>
          <w:rFonts w:eastAsia="Calibri" w:cs="Arial"/>
          <w:lang w:eastAsia="en-US"/>
        </w:rPr>
        <w:t>, w formie papierowej, elektronicznej lub innej (na dowolnym nośniku jednokrotnego zapisu typu CD, DVD, pendrive)</w:t>
      </w:r>
      <w:r w:rsidRPr="00E35ADD">
        <w:rPr>
          <w:rFonts w:cs="Arial"/>
        </w:rPr>
        <w:t>.</w:t>
      </w:r>
    </w:p>
    <w:p w14:paraId="23766030" w14:textId="77777777" w:rsidR="00481094" w:rsidRPr="00E35ADD" w:rsidRDefault="00481094"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0F54E79C" w14:textId="77777777" w:rsidR="00481094" w:rsidRPr="00E35ADD" w:rsidRDefault="00481094" w:rsidP="006C421E">
      <w:pPr>
        <w:numPr>
          <w:ilvl w:val="0"/>
          <w:numId w:val="32"/>
        </w:numPr>
        <w:suppressAutoHyphens w:val="0"/>
        <w:spacing w:after="0" w:line="240" w:lineRule="auto"/>
        <w:jc w:val="both"/>
        <w:rPr>
          <w:rFonts w:eastAsia="Calibri" w:cs="Arial"/>
          <w:lang w:eastAsia="en-US"/>
        </w:rPr>
      </w:pPr>
      <w:r w:rsidRPr="00E35ADD">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8"/>
    <w:p w14:paraId="4745FACD" w14:textId="77777777" w:rsidR="007A5C4F" w:rsidRPr="00E35ADD" w:rsidRDefault="007A5C4F"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 xml:space="preserve">Zamawiający będzie uprawniony upoważnić inne podmioty należące do Grupy Kapitałowej </w:t>
      </w:r>
      <w:r>
        <w:rPr>
          <w:rFonts w:eastAsia="Calibri" w:cs="Arial"/>
          <w:lang w:eastAsia="en-US"/>
        </w:rPr>
        <w:t xml:space="preserve">ORLEN </w:t>
      </w:r>
      <w:r w:rsidRPr="00E35ADD">
        <w:rPr>
          <w:rFonts w:eastAsia="Calibri" w:cs="Arial"/>
          <w:lang w:eastAsia="en-US"/>
        </w:rPr>
        <w:t>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62B36DFA" w14:textId="77777777" w:rsidR="00481094" w:rsidRPr="00E35ADD" w:rsidRDefault="00481094"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 xml:space="preserve">Wynagrodzenie z tytułu przeniesienia autorskich praw majątkowych (w tym praw zależnych </w:t>
      </w:r>
      <w:r w:rsidR="00476FE6">
        <w:rPr>
          <w:rFonts w:eastAsia="Calibri" w:cs="Arial"/>
          <w:lang w:eastAsia="en-US"/>
        </w:rPr>
        <w:br/>
      </w:r>
      <w:r w:rsidRPr="00E35ADD">
        <w:rPr>
          <w:rFonts w:eastAsia="Calibri" w:cs="Arial"/>
          <w:lang w:eastAsia="en-US"/>
        </w:rPr>
        <w:t>i pokrewnych) do Utworów zawarte jest w Wynagrodzeniu.</w:t>
      </w:r>
    </w:p>
    <w:p w14:paraId="188EF20E" w14:textId="77777777" w:rsidR="00481094" w:rsidRPr="00E35ADD" w:rsidRDefault="00481094" w:rsidP="006C421E">
      <w:pPr>
        <w:numPr>
          <w:ilvl w:val="0"/>
          <w:numId w:val="32"/>
        </w:numPr>
        <w:spacing w:after="0" w:line="240" w:lineRule="auto"/>
        <w:jc w:val="both"/>
        <w:rPr>
          <w:rFonts w:cs="Arial"/>
        </w:rPr>
      </w:pPr>
      <w:r w:rsidRPr="00E35ADD">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3EE8BB95" w14:textId="77777777" w:rsidR="00481094" w:rsidRPr="00E35ADD" w:rsidRDefault="00481094"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1711B53" w14:textId="77777777" w:rsidR="00481094" w:rsidRPr="00E35ADD" w:rsidRDefault="00481094" w:rsidP="006C421E">
      <w:pPr>
        <w:numPr>
          <w:ilvl w:val="0"/>
          <w:numId w:val="32"/>
        </w:numPr>
        <w:spacing w:after="0" w:line="240" w:lineRule="auto"/>
        <w:jc w:val="both"/>
        <w:rPr>
          <w:rFonts w:cs="Arial"/>
        </w:rPr>
      </w:pPr>
      <w:r w:rsidRPr="00E35ADD">
        <w:rPr>
          <w:rFonts w:cs="Arial"/>
        </w:rPr>
        <w:t xml:space="preserve">W wypadku skierowania przez osoby trzecie wobec Zamawiającego roszczeń związanych </w:t>
      </w:r>
      <w:r w:rsidR="00476FE6">
        <w:rPr>
          <w:rFonts w:cs="Arial"/>
        </w:rPr>
        <w:br/>
      </w:r>
      <w:r w:rsidRPr="00E35ADD">
        <w:rPr>
          <w:rFonts w:cs="Arial"/>
        </w:rPr>
        <w:t xml:space="preserve">z naruszeniem praw autorskich do Utworów, które zgodnie z postanowieniami niniejszej Umowy przeszły skutecznie na Zamawiającego, Wykonawca zobowiązuje się zwolnić Zamawiającego </w:t>
      </w:r>
      <w:r w:rsidR="00476FE6">
        <w:rPr>
          <w:rFonts w:cs="Arial"/>
        </w:rPr>
        <w:br/>
      </w:r>
      <w:r w:rsidRPr="00E35ADD">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6B31EA9C" w14:textId="77777777" w:rsidR="00481094" w:rsidRPr="00E35ADD" w:rsidRDefault="00481094" w:rsidP="006C421E">
      <w:pPr>
        <w:numPr>
          <w:ilvl w:val="0"/>
          <w:numId w:val="32"/>
        </w:numPr>
        <w:spacing w:after="0" w:line="240" w:lineRule="auto"/>
        <w:jc w:val="both"/>
        <w:rPr>
          <w:rFonts w:cs="Arial"/>
        </w:rPr>
      </w:pPr>
      <w:r w:rsidRPr="00E35ADD">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750249FF" w14:textId="77777777" w:rsidR="00481094" w:rsidRPr="00E35ADD" w:rsidRDefault="00370497" w:rsidP="0084128F">
      <w:pPr>
        <w:pStyle w:val="Nagwek1"/>
        <w:rPr>
          <w:szCs w:val="20"/>
        </w:rPr>
      </w:pPr>
      <w:bookmarkStart w:id="89" w:name="_Toc64037126"/>
      <w:bookmarkStart w:id="90" w:name="_Toc65495308"/>
      <w:bookmarkStart w:id="91" w:name="_Toc65498617"/>
      <w:bookmarkStart w:id="92" w:name="_Toc65498662"/>
      <w:bookmarkStart w:id="93" w:name="_Toc167795043"/>
      <w:r w:rsidRPr="00E35ADD">
        <w:rPr>
          <w:szCs w:val="20"/>
        </w:rPr>
        <w:lastRenderedPageBreak/>
        <w:t>§18</w:t>
      </w:r>
      <w:r w:rsidR="0084128F" w:rsidRPr="00E35ADD">
        <w:rPr>
          <w:szCs w:val="20"/>
        </w:rPr>
        <w:br/>
      </w:r>
      <w:r w:rsidR="00481094" w:rsidRPr="00E35ADD">
        <w:rPr>
          <w:szCs w:val="20"/>
        </w:rPr>
        <w:t>Komunikacja zewnętrzna</w:t>
      </w:r>
      <w:bookmarkEnd w:id="89"/>
      <w:bookmarkEnd w:id="90"/>
      <w:bookmarkEnd w:id="91"/>
      <w:bookmarkEnd w:id="92"/>
      <w:bookmarkEnd w:id="93"/>
    </w:p>
    <w:p w14:paraId="73DDB398" w14:textId="77777777" w:rsidR="00481094" w:rsidRPr="00E35ADD" w:rsidRDefault="00481094" w:rsidP="00CB668D">
      <w:pPr>
        <w:numPr>
          <w:ilvl w:val="0"/>
          <w:numId w:val="13"/>
        </w:numPr>
        <w:spacing w:after="0" w:line="240" w:lineRule="auto"/>
        <w:ind w:left="425" w:hanging="425"/>
        <w:jc w:val="both"/>
        <w:rPr>
          <w:rFonts w:cs="Arial"/>
          <w:color w:val="000000"/>
        </w:rPr>
      </w:pPr>
      <w:r w:rsidRPr="00E35ADD">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476FE6">
        <w:rPr>
          <w:rFonts w:cs="Arial"/>
          <w:color w:val="000000"/>
        </w:rPr>
        <w:br/>
      </w:r>
      <w:r w:rsidRPr="00E35ADD">
        <w:rPr>
          <w:rFonts w:cs="Arial"/>
          <w:color w:val="000000"/>
        </w:rPr>
        <w:t>o charakterze reklamowym. W takim przypadku, Wykonawca jest zobowiązany do przedłożenia Zamawiającemu wniosku o wyrażenie zgody wraz z projektem materiału, w których dane te miałyby zostać zamieszczone.</w:t>
      </w:r>
    </w:p>
    <w:p w14:paraId="1B3FC715" w14:textId="77777777" w:rsidR="00694501" w:rsidRPr="00E35ADD" w:rsidRDefault="00694501" w:rsidP="00CB668D">
      <w:pPr>
        <w:numPr>
          <w:ilvl w:val="0"/>
          <w:numId w:val="13"/>
        </w:numPr>
        <w:spacing w:after="0" w:line="240" w:lineRule="auto"/>
        <w:ind w:left="425" w:hanging="425"/>
        <w:jc w:val="both"/>
        <w:rPr>
          <w:rFonts w:cs="Arial"/>
          <w:color w:val="000000"/>
        </w:rPr>
      </w:pPr>
      <w:r w:rsidRPr="00E35ADD">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78C523A7" w14:textId="77777777" w:rsidR="00694501" w:rsidRPr="00E35ADD" w:rsidRDefault="00694501" w:rsidP="00CB668D">
      <w:pPr>
        <w:numPr>
          <w:ilvl w:val="0"/>
          <w:numId w:val="13"/>
        </w:numPr>
        <w:spacing w:after="0" w:line="240" w:lineRule="auto"/>
        <w:ind w:left="425" w:hanging="425"/>
        <w:jc w:val="both"/>
        <w:rPr>
          <w:rFonts w:cs="Arial"/>
          <w:color w:val="000000"/>
        </w:rPr>
      </w:pPr>
      <w:r w:rsidRPr="00E35ADD">
        <w:rPr>
          <w:rFonts w:cs="Arial"/>
          <w:color w:val="000000"/>
        </w:rPr>
        <w:t>Obowiązek uzyskania zgody, o której mowa w ust. 1 i 2 powyżej, nie dotyczy:</w:t>
      </w:r>
    </w:p>
    <w:p w14:paraId="3DF5B242" w14:textId="77777777" w:rsidR="00694501" w:rsidRPr="00E35ADD" w:rsidRDefault="00694501" w:rsidP="00CB668D">
      <w:pPr>
        <w:pStyle w:val="Akapitzlist"/>
        <w:numPr>
          <w:ilvl w:val="1"/>
          <w:numId w:val="32"/>
        </w:numPr>
        <w:ind w:left="709" w:hanging="283"/>
        <w:jc w:val="both"/>
        <w:rPr>
          <w:rFonts w:ascii="Arial" w:hAnsi="Arial" w:cs="Arial"/>
          <w:color w:val="000000"/>
          <w:sz w:val="20"/>
          <w:szCs w:val="20"/>
        </w:rPr>
      </w:pPr>
      <w:r w:rsidRPr="00E35ADD">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5C459BB" w14:textId="77777777" w:rsidR="00694501" w:rsidRPr="00E35ADD" w:rsidRDefault="00694501" w:rsidP="00CB668D">
      <w:pPr>
        <w:pStyle w:val="Akapitzlist"/>
        <w:numPr>
          <w:ilvl w:val="1"/>
          <w:numId w:val="32"/>
        </w:numPr>
        <w:ind w:left="709" w:hanging="283"/>
        <w:jc w:val="both"/>
        <w:rPr>
          <w:rFonts w:ascii="Arial" w:hAnsi="Arial" w:cs="Arial"/>
          <w:color w:val="000000"/>
          <w:sz w:val="20"/>
          <w:szCs w:val="20"/>
        </w:rPr>
      </w:pPr>
      <w:r w:rsidRPr="00E35ADD">
        <w:rPr>
          <w:rFonts w:ascii="Arial" w:hAnsi="Arial" w:cs="Arial"/>
          <w:color w:val="000000"/>
          <w:sz w:val="20"/>
          <w:szCs w:val="20"/>
        </w:rPr>
        <w:t xml:space="preserve">przypadku wypełniania przez Wykonawcę będącą spółką publiczną obowiązków informacyjnych wynikających z obowiązujących takie spółki przepisów </w:t>
      </w:r>
      <w:r w:rsidR="009068A0" w:rsidRPr="00E35ADD">
        <w:rPr>
          <w:rFonts w:ascii="Arial" w:hAnsi="Arial" w:cs="Arial"/>
          <w:color w:val="000000"/>
          <w:sz w:val="20"/>
          <w:szCs w:val="20"/>
        </w:rPr>
        <w:t>prawa</w:t>
      </w:r>
      <w:r w:rsidR="009068A0" w:rsidRPr="00E35ADD">
        <w:rPr>
          <w:rFonts w:ascii="Arial" w:hAnsi="Arial" w:cs="Arial"/>
          <w:sz w:val="20"/>
          <w:szCs w:val="20"/>
        </w:rPr>
        <w:t>.</w:t>
      </w:r>
      <w:r w:rsidR="009068A0" w:rsidRPr="00E35ADD">
        <w:rPr>
          <w:rFonts w:ascii="Arial" w:hAnsi="Arial" w:cs="Arial"/>
          <w:color w:val="000000"/>
          <w:sz w:val="20"/>
          <w:szCs w:val="20"/>
        </w:rPr>
        <w:t xml:space="preserve"> W</w:t>
      </w:r>
      <w:r w:rsidR="00481094" w:rsidRPr="00E35ADD">
        <w:rPr>
          <w:rFonts w:ascii="Arial" w:hAnsi="Arial" w:cs="Arial"/>
          <w:color w:val="000000"/>
          <w:sz w:val="20"/>
          <w:szCs w:val="20"/>
        </w:rPr>
        <w:t xml:space="preserve"> przypadku naruszenia zobowiązania określonego w ust. 1 powyżej, </w:t>
      </w:r>
    </w:p>
    <w:p w14:paraId="28B326EA" w14:textId="77777777" w:rsidR="00694501" w:rsidRPr="00E35ADD" w:rsidRDefault="00694501" w:rsidP="00CB668D">
      <w:pPr>
        <w:numPr>
          <w:ilvl w:val="0"/>
          <w:numId w:val="13"/>
        </w:numPr>
        <w:spacing w:after="0" w:line="240" w:lineRule="auto"/>
        <w:ind w:left="425" w:hanging="425"/>
        <w:jc w:val="both"/>
        <w:rPr>
          <w:rFonts w:cs="Arial"/>
          <w:color w:val="000000"/>
        </w:rPr>
      </w:pPr>
      <w:r w:rsidRPr="00E35ADD">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E89986" w14:textId="77777777" w:rsidR="00694501" w:rsidRPr="00E35ADD" w:rsidRDefault="00694501" w:rsidP="00CB668D">
      <w:pPr>
        <w:spacing w:after="0" w:line="240" w:lineRule="auto"/>
        <w:ind w:left="425"/>
        <w:jc w:val="both"/>
        <w:rPr>
          <w:rFonts w:cs="Arial"/>
          <w:color w:val="000000"/>
        </w:rPr>
      </w:pPr>
      <w:r w:rsidRPr="00E35ADD">
        <w:rPr>
          <w:rFonts w:cs="Arial"/>
          <w:color w:val="000000"/>
        </w:rPr>
        <w:t xml:space="preserve">Wykonawca przyjmuje do wiadomości, że wszelkie prawa do oznaczeń wykorzystywanych </w:t>
      </w:r>
      <w:r w:rsidR="00476FE6">
        <w:rPr>
          <w:rFonts w:cs="Arial"/>
          <w:color w:val="000000"/>
        </w:rPr>
        <w:br/>
      </w:r>
      <w:r w:rsidRPr="00E35ADD">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2556A490" w14:textId="77777777" w:rsidR="0084128F" w:rsidRPr="00E35ADD" w:rsidRDefault="00C61D16" w:rsidP="00786611">
      <w:pPr>
        <w:spacing w:after="120" w:line="240" w:lineRule="auto"/>
        <w:jc w:val="both"/>
        <w:rPr>
          <w:rFonts w:cs="Arial"/>
          <w:b/>
          <w:color w:val="000000"/>
        </w:rPr>
      </w:pPr>
      <w:r w:rsidRPr="00E35ADD">
        <w:rPr>
          <w:rFonts w:cs="Arial"/>
          <w:color w:val="000000"/>
        </w:rPr>
        <w:t xml:space="preserve">                              </w:t>
      </w:r>
    </w:p>
    <w:p w14:paraId="07F3FDF6" w14:textId="77777777" w:rsidR="0084128F" w:rsidRPr="00E35ADD" w:rsidRDefault="00370497" w:rsidP="00C61D16">
      <w:pPr>
        <w:pStyle w:val="Nagwek1"/>
        <w:rPr>
          <w:szCs w:val="20"/>
        </w:rPr>
      </w:pPr>
      <w:r w:rsidRPr="00E35ADD">
        <w:rPr>
          <w:szCs w:val="20"/>
        </w:rPr>
        <w:t>§19</w:t>
      </w:r>
      <w:r w:rsidR="00C61D16" w:rsidRPr="00E35ADD">
        <w:rPr>
          <w:szCs w:val="20"/>
        </w:rPr>
        <w:br/>
      </w:r>
      <w:r w:rsidR="00694501" w:rsidRPr="00E35ADD">
        <w:rPr>
          <w:szCs w:val="20"/>
        </w:rPr>
        <w:t>Ochrona danych osobowych</w:t>
      </w:r>
    </w:p>
    <w:p w14:paraId="38467E22"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361A889"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48B3C80"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7C9CE532"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Pr>
          <w:rFonts w:cs="Arial"/>
        </w:rPr>
        <w:t>ORLEN OIL</w:t>
      </w:r>
      <w:r w:rsidRPr="00EB6590">
        <w:rPr>
          <w:rFonts w:cs="Arial"/>
        </w:rPr>
        <w:t xml:space="preserve"> Sp. z o.o. </w:t>
      </w:r>
      <w:r>
        <w:rPr>
          <w:rFonts w:cs="Arial"/>
        </w:rPr>
        <w:t xml:space="preserve">                        </w:t>
      </w:r>
      <w:r w:rsidRPr="00EB6590">
        <w:rPr>
          <w:rFonts w:cs="Arial"/>
        </w:rPr>
        <w:t>z siedzibą: ul. Elbląska 135, 80-718 Gdańsk.</w:t>
      </w:r>
    </w:p>
    <w:p w14:paraId="2A11A22E"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lastRenderedPageBreak/>
        <w:t xml:space="preserve">W </w:t>
      </w:r>
      <w:r>
        <w:rPr>
          <w:rFonts w:cs="Arial"/>
        </w:rPr>
        <w:t>ORLEN OIL</w:t>
      </w:r>
      <w:r w:rsidRPr="00EB6590">
        <w:rPr>
          <w:rFonts w:cs="Arial"/>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Pr>
          <w:rFonts w:cs="Arial"/>
        </w:rPr>
        <w:t>ORLEN OIL</w:t>
      </w:r>
      <w:r w:rsidRPr="00EB6590">
        <w:rPr>
          <w:rFonts w:cs="Arial"/>
        </w:rPr>
        <w:t xml:space="preserve"> Sp. z o.o. ul. Elbląska 135, 80-718 Gdańsk, z dopiskiem „Inspektor Ochrony Danych”.</w:t>
      </w:r>
    </w:p>
    <w:p w14:paraId="018791A9"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Pr>
          <w:rFonts w:cs="Arial"/>
        </w:rPr>
        <w:t>ORLEN OIL</w:t>
      </w:r>
      <w:r w:rsidRPr="00EB6590">
        <w:rPr>
          <w:rFonts w:cs="Arial"/>
        </w:rPr>
        <w:t xml:space="preserve"> Sp. z o.o.</w:t>
      </w:r>
    </w:p>
    <w:p w14:paraId="48EBB6CB"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Podstawą prawną przetwarzania przez </w:t>
      </w:r>
      <w:r>
        <w:rPr>
          <w:rFonts w:cs="Arial"/>
        </w:rPr>
        <w:t>ORLEN OIL</w:t>
      </w:r>
      <w:r w:rsidRPr="00EB6590">
        <w:rPr>
          <w:rFonts w:cs="Arial"/>
        </w:rPr>
        <w:t xml:space="preserve"> Sp. z o.o. danych osobowych drugiej Strony w celach wskazanych powyżej jest:</w:t>
      </w:r>
    </w:p>
    <w:p w14:paraId="15D05EA5" w14:textId="77777777" w:rsidR="00CB668D" w:rsidRPr="00EB6590" w:rsidRDefault="00CB668D" w:rsidP="009B49AC">
      <w:pPr>
        <w:numPr>
          <w:ilvl w:val="0"/>
          <w:numId w:val="71"/>
        </w:numPr>
        <w:suppressAutoHyphens w:val="0"/>
        <w:spacing w:after="0" w:line="240" w:lineRule="auto"/>
        <w:ind w:left="567" w:hanging="283"/>
        <w:jc w:val="both"/>
        <w:rPr>
          <w:rFonts w:cs="Arial"/>
        </w:rPr>
      </w:pPr>
      <w:r w:rsidRPr="00EB6590">
        <w:rPr>
          <w:rFonts w:cs="Arial"/>
        </w:rPr>
        <w:t>podjęcie działań w celu zawarcia i wykonywania Umowy (w tym m.in. identyfikacja) zgodnie z art. 6 ust. 1 lit. b RODO, w przypadku kiedy stroną Umowy jest osoba fizyczna,</w:t>
      </w:r>
    </w:p>
    <w:p w14:paraId="75CB9729" w14:textId="77777777" w:rsidR="00CB668D" w:rsidRPr="00EB6590" w:rsidRDefault="00CB668D" w:rsidP="009B49AC">
      <w:pPr>
        <w:numPr>
          <w:ilvl w:val="0"/>
          <w:numId w:val="71"/>
        </w:numPr>
        <w:suppressAutoHyphens w:val="0"/>
        <w:spacing w:after="0" w:line="240" w:lineRule="auto"/>
        <w:ind w:left="567" w:hanging="283"/>
        <w:jc w:val="both"/>
        <w:rPr>
          <w:rFonts w:cs="Arial"/>
        </w:rPr>
      </w:pPr>
      <w:r w:rsidRPr="00EB6590">
        <w:rPr>
          <w:rFonts w:cs="Arial"/>
        </w:rPr>
        <w:t xml:space="preserve">wypełnianie obowiązków prawnych ciążących na </w:t>
      </w:r>
      <w:r>
        <w:rPr>
          <w:rFonts w:cs="Arial"/>
        </w:rPr>
        <w:t>ORLEN OIL</w:t>
      </w:r>
      <w:r w:rsidRPr="00EB6590">
        <w:rPr>
          <w:rFonts w:cs="Arial"/>
        </w:rPr>
        <w:t xml:space="preserve"> Sp. z o.o. zgodnie z art. 6 ust. 1 lit. c RODO związanych m.in. z:</w:t>
      </w:r>
    </w:p>
    <w:p w14:paraId="1E72FB14" w14:textId="77777777" w:rsidR="00CB668D" w:rsidRPr="00EB6590" w:rsidRDefault="00CB668D" w:rsidP="009B49AC">
      <w:pPr>
        <w:numPr>
          <w:ilvl w:val="0"/>
          <w:numId w:val="73"/>
        </w:numPr>
        <w:suppressAutoHyphens w:val="0"/>
        <w:spacing w:after="0" w:line="240" w:lineRule="auto"/>
        <w:ind w:left="851" w:hanging="142"/>
        <w:contextualSpacing/>
        <w:jc w:val="both"/>
        <w:rPr>
          <w:rFonts w:cs="Arial"/>
        </w:rPr>
      </w:pPr>
      <w:r w:rsidRPr="00EB6590">
        <w:rPr>
          <w:rFonts w:cs="Arial"/>
        </w:rPr>
        <w:t>przepisami podatkowymi oraz przepisami o rachunkowości,</w:t>
      </w:r>
    </w:p>
    <w:p w14:paraId="3C16F96B" w14:textId="77777777" w:rsidR="00CB668D" w:rsidRPr="00EB6590" w:rsidRDefault="00CB668D" w:rsidP="009B49AC">
      <w:pPr>
        <w:numPr>
          <w:ilvl w:val="0"/>
          <w:numId w:val="73"/>
        </w:numPr>
        <w:suppressAutoHyphens w:val="0"/>
        <w:spacing w:after="0" w:line="240" w:lineRule="auto"/>
        <w:ind w:left="851" w:hanging="142"/>
        <w:contextualSpacing/>
        <w:jc w:val="both"/>
        <w:rPr>
          <w:rFonts w:cs="Arial"/>
        </w:rPr>
      </w:pPr>
      <w:r w:rsidRPr="00EB6590">
        <w:rPr>
          <w:rFonts w:cs="Arial"/>
        </w:rPr>
        <w:t>realizacją żądań organów ścigania i na potrzeby postępowań sądowych, w przypadku zwrócenia się z żądaniem udostępnienia danych przez odpowiednie organy,</w:t>
      </w:r>
    </w:p>
    <w:p w14:paraId="586B5ED4" w14:textId="77777777" w:rsidR="00CB668D" w:rsidRPr="00EB6590" w:rsidRDefault="00CB668D" w:rsidP="009B49AC">
      <w:pPr>
        <w:numPr>
          <w:ilvl w:val="0"/>
          <w:numId w:val="71"/>
        </w:numPr>
        <w:tabs>
          <w:tab w:val="left" w:pos="567"/>
        </w:tabs>
        <w:suppressAutoHyphens w:val="0"/>
        <w:spacing w:after="0" w:line="240" w:lineRule="auto"/>
        <w:ind w:left="284" w:firstLine="0"/>
        <w:jc w:val="both"/>
        <w:rPr>
          <w:rFonts w:cs="Arial"/>
        </w:rPr>
      </w:pPr>
      <w:r w:rsidRPr="00EB6590">
        <w:rPr>
          <w:rFonts w:cs="Arial"/>
        </w:rPr>
        <w:t xml:space="preserve">prawnie uzasadniony interes </w:t>
      </w:r>
      <w:bookmarkStart w:id="94" w:name="_Hlk109208747"/>
      <w:r>
        <w:rPr>
          <w:rFonts w:cs="Arial"/>
        </w:rPr>
        <w:t>ORLEN OIL</w:t>
      </w:r>
      <w:r w:rsidRPr="00EB6590">
        <w:rPr>
          <w:rFonts w:cs="Arial"/>
        </w:rPr>
        <w:t xml:space="preserve"> </w:t>
      </w:r>
      <w:bookmarkEnd w:id="94"/>
      <w:r w:rsidRPr="00EB6590">
        <w:rPr>
          <w:rFonts w:cs="Arial"/>
        </w:rPr>
        <w:t>Sp. z o.o. zgodnie z art. 6 ust. 1 lit. f RODO, w tym:</w:t>
      </w:r>
    </w:p>
    <w:p w14:paraId="2A21C681" w14:textId="77777777" w:rsidR="00CB668D" w:rsidRPr="00EB6590" w:rsidRDefault="00CB668D" w:rsidP="009B49AC">
      <w:pPr>
        <w:numPr>
          <w:ilvl w:val="0"/>
          <w:numId w:val="74"/>
        </w:numPr>
        <w:suppressAutoHyphens w:val="0"/>
        <w:spacing w:after="0" w:line="240" w:lineRule="auto"/>
        <w:ind w:left="851" w:hanging="142"/>
        <w:contextualSpacing/>
        <w:jc w:val="both"/>
        <w:rPr>
          <w:rFonts w:cs="Arial"/>
        </w:rPr>
      </w:pPr>
      <w:r w:rsidRPr="00EB6590">
        <w:rPr>
          <w:rFonts w:cs="Arial"/>
        </w:rPr>
        <w:t xml:space="preserve">zawarcie i realizacja Umowy pomiędzy Stronami, </w:t>
      </w:r>
    </w:p>
    <w:p w14:paraId="6CC91462" w14:textId="77777777" w:rsidR="00CB668D" w:rsidRPr="00EB6590" w:rsidRDefault="00CB668D" w:rsidP="009B49AC">
      <w:pPr>
        <w:numPr>
          <w:ilvl w:val="0"/>
          <w:numId w:val="74"/>
        </w:numPr>
        <w:suppressAutoHyphens w:val="0"/>
        <w:spacing w:after="0" w:line="240" w:lineRule="auto"/>
        <w:ind w:left="851" w:hanging="142"/>
        <w:contextualSpacing/>
        <w:jc w:val="both"/>
        <w:rPr>
          <w:rFonts w:cs="Arial"/>
        </w:rPr>
      </w:pPr>
      <w:r w:rsidRPr="00EB6590">
        <w:rPr>
          <w:rFonts w:cs="Arial"/>
        </w:rPr>
        <w:t>archiwizacja będąca realizacją prawnie uzasadnionego interesu polegającego na zabezpieczeniu informacji na wypadek prawnej potrzeby wykazania faktów, jak również na potrzeby ewentualnego ustalenia, dochodzenia lub obrony przed roszczeniami.</w:t>
      </w:r>
    </w:p>
    <w:p w14:paraId="791FE56A"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Dane osobowe otrzymane od drugiej Strony mogą być przekazywane następującym kategoriom odbiorców:</w:t>
      </w:r>
    </w:p>
    <w:p w14:paraId="57B1106A" w14:textId="77777777" w:rsidR="00CB668D" w:rsidRPr="00EB6590" w:rsidRDefault="00CB668D" w:rsidP="009B49AC">
      <w:pPr>
        <w:numPr>
          <w:ilvl w:val="0"/>
          <w:numId w:val="72"/>
        </w:numPr>
        <w:suppressAutoHyphens w:val="0"/>
        <w:spacing w:after="0" w:line="240" w:lineRule="auto"/>
        <w:ind w:left="567" w:hanging="283"/>
        <w:jc w:val="both"/>
        <w:rPr>
          <w:rFonts w:cs="Arial"/>
        </w:rPr>
      </w:pPr>
      <w:r w:rsidRPr="00EB6590">
        <w:rPr>
          <w:rFonts w:cs="Arial"/>
        </w:rPr>
        <w:t xml:space="preserve">podmiotom przetwarzającym dane osobowe na zlecenie </w:t>
      </w:r>
      <w:r>
        <w:rPr>
          <w:rFonts w:cs="Arial"/>
        </w:rPr>
        <w:t>ORLEN OIL</w:t>
      </w:r>
      <w:r w:rsidRPr="00EB6590">
        <w:rPr>
          <w:rFonts w:cs="Arial"/>
        </w:rPr>
        <w:t xml:space="preserve"> Sp. z o.o., w tym m.in. obsługującym systemy informatyczne wykorzystywane na potrzeby realizacji Umowy, świadczącym usługi księgowe, archiwizacyjne, serwisowe,</w:t>
      </w:r>
    </w:p>
    <w:p w14:paraId="3ECF848E" w14:textId="77777777" w:rsidR="00CB668D" w:rsidRPr="00FD30B0" w:rsidRDefault="00CB668D" w:rsidP="009B49AC">
      <w:pPr>
        <w:numPr>
          <w:ilvl w:val="0"/>
          <w:numId w:val="72"/>
        </w:numPr>
        <w:suppressAutoHyphens w:val="0"/>
        <w:spacing w:after="0" w:line="240" w:lineRule="auto"/>
        <w:ind w:left="567" w:hanging="141"/>
        <w:jc w:val="both"/>
        <w:rPr>
          <w:rFonts w:cs="Arial"/>
        </w:rPr>
      </w:pPr>
      <w:r w:rsidRPr="00EB6590">
        <w:rPr>
          <w:rFonts w:cs="Arial"/>
        </w:rPr>
        <w:t xml:space="preserve">podmiotom świadczącym usługi na rzecz </w:t>
      </w:r>
      <w:r>
        <w:rPr>
          <w:rFonts w:cs="Arial"/>
        </w:rPr>
        <w:t>ORLEN OIL</w:t>
      </w:r>
      <w:r w:rsidRPr="00EB6590">
        <w:rPr>
          <w:rFonts w:cs="Arial"/>
        </w:rPr>
        <w:t xml:space="preserve"> Sp. z o.o., w tym firmom kurierskim i pocztowym (w związku z koniecznością dokonania zawiadomień określonych w Umowie), doradcom prawnym lub finansowym lub audytorom </w:t>
      </w:r>
      <w:r>
        <w:rPr>
          <w:rFonts w:cs="Arial"/>
        </w:rPr>
        <w:t>ORLEN OIL</w:t>
      </w:r>
      <w:r w:rsidRPr="00EB6590">
        <w:rPr>
          <w:rFonts w:cs="Arial"/>
        </w:rPr>
        <w:t xml:space="preserve"> Sp. z o.o. (w związku ze świadczeniem usług doradztwa przy zawarciu, wykonaniu i egzekucji roszczeń wynikających z Umowy),</w:t>
      </w:r>
      <w:r>
        <w:rPr>
          <w:rFonts w:cs="Arial"/>
        </w:rPr>
        <w:t xml:space="preserve"> </w:t>
      </w:r>
      <w:r w:rsidRPr="00FD30B0">
        <w:rPr>
          <w:rFonts w:cs="Arial"/>
        </w:rPr>
        <w:t>przy czym takie podmioty przetwarzają dane na podstawie umowy z </w:t>
      </w:r>
      <w:r>
        <w:rPr>
          <w:rFonts w:cs="Arial"/>
        </w:rPr>
        <w:t>ORLEN OIL</w:t>
      </w:r>
      <w:r w:rsidRPr="00FD30B0">
        <w:rPr>
          <w:rFonts w:cs="Arial"/>
        </w:rPr>
        <w:t xml:space="preserve"> Sp. z o.o. i wyłącznie zgodnie z jej poleceniami. Dane mogą być także udostępniane podmiotom uprawnionym na podstawie prawa, w tym organom administracji skarbowej.</w:t>
      </w:r>
    </w:p>
    <w:p w14:paraId="3A1D1174"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8336F21"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Pr>
          <w:rFonts w:cs="Arial"/>
        </w:rPr>
        <w:t>ORLEN OIL</w:t>
      </w:r>
      <w:r w:rsidRPr="00EB6590">
        <w:rPr>
          <w:rFonts w:cs="Arial"/>
        </w:rPr>
        <w:t xml:space="preserve"> Sp. z o.o. przetwarza dane </w:t>
      </w:r>
      <w:r>
        <w:rPr>
          <w:rFonts w:cs="Arial"/>
        </w:rPr>
        <w:t xml:space="preserve">           </w:t>
      </w:r>
      <w:r w:rsidRPr="00EB6590">
        <w:rPr>
          <w:rFonts w:cs="Arial"/>
        </w:rPr>
        <w:t>w oparciu o swój prawnie uzasadniony interes. Sprzeciw taki można wyrazić w dowolnym momencie na adres poczty elektronicznej: dane</w:t>
      </w:r>
      <w:r w:rsidRPr="00EB6590">
        <w:rPr>
          <w:rFonts w:eastAsia="Calibri" w:cs="Arial"/>
        </w:rPr>
        <w:t xml:space="preserve">osobowe@orlenoil.pl lub pisemnie na adres: </w:t>
      </w:r>
      <w:r>
        <w:rPr>
          <w:rFonts w:eastAsia="Calibri" w:cs="Arial"/>
        </w:rPr>
        <w:t>ORLEN OIL</w:t>
      </w:r>
      <w:r w:rsidRPr="00EB6590">
        <w:rPr>
          <w:rFonts w:eastAsia="Calibri" w:cs="Arial"/>
        </w:rPr>
        <w:t xml:space="preserve"> Sp. </w:t>
      </w:r>
      <w:r>
        <w:rPr>
          <w:rFonts w:eastAsia="Calibri" w:cs="Arial"/>
        </w:rPr>
        <w:t xml:space="preserve"> </w:t>
      </w:r>
      <w:r w:rsidRPr="00EB6590">
        <w:rPr>
          <w:rFonts w:eastAsia="Calibri" w:cs="Arial"/>
        </w:rPr>
        <w:t>z o.o. ul. Elbląska 135, 80-718 Gdańsk, z dopiskiem „Inspektor Ochrony Danych”.</w:t>
      </w:r>
    </w:p>
    <w:p w14:paraId="383AEC40"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Każda osoba posiada również prawo wniesienia skargi do organu nadzorczego (w Polsce jest to Prezes Urzędu Ochrony Danych Osobowych), w przypadku uznania, że przetwarzanie danych osobowych narusza obowiązujące przepisy o ochronie danych osobowych.</w:t>
      </w:r>
    </w:p>
    <w:p w14:paraId="478633FB"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Pr>
          <w:rFonts w:cs="Arial"/>
        </w:rPr>
        <w:t>ORLEN OIL</w:t>
      </w:r>
      <w:r w:rsidRPr="00EB6590">
        <w:rPr>
          <w:rFonts w:cs="Arial"/>
        </w:rPr>
        <w:t xml:space="preserve"> Sp. z o.o..</w:t>
      </w:r>
    </w:p>
    <w:p w14:paraId="02851122" w14:textId="77777777" w:rsidR="00CB668D" w:rsidRPr="008A05DA" w:rsidRDefault="00CB668D" w:rsidP="009B49AC">
      <w:pPr>
        <w:numPr>
          <w:ilvl w:val="1"/>
          <w:numId w:val="70"/>
        </w:numPr>
        <w:suppressAutoHyphens w:val="0"/>
        <w:spacing w:after="0" w:line="240" w:lineRule="auto"/>
        <w:ind w:left="426" w:hanging="426"/>
        <w:jc w:val="both"/>
        <w:rPr>
          <w:rFonts w:cs="Arial"/>
        </w:rPr>
      </w:pPr>
      <w:r w:rsidRPr="00EB6590">
        <w:rPr>
          <w:rFonts w:cs="Arial"/>
        </w:rPr>
        <w:t>Dane osobowe nie będą profilowane i nie będą służyły zautomatyzowanemu podejmowaniu decyzji</w:t>
      </w:r>
    </w:p>
    <w:p w14:paraId="16BBC024" w14:textId="77777777" w:rsidR="006666E8" w:rsidRDefault="006666E8" w:rsidP="009F51A9">
      <w:pPr>
        <w:suppressAutoHyphens w:val="0"/>
        <w:spacing w:after="0" w:line="288" w:lineRule="auto"/>
        <w:jc w:val="both"/>
        <w:rPr>
          <w:rFonts w:cs="Arial"/>
          <w:color w:val="000000" w:themeColor="text1"/>
        </w:rPr>
      </w:pPr>
    </w:p>
    <w:p w14:paraId="3BC6E24C" w14:textId="77777777" w:rsidR="006666E8" w:rsidRDefault="006666E8" w:rsidP="006666E8">
      <w:pPr>
        <w:pStyle w:val="Nagwek1"/>
        <w:numPr>
          <w:ilvl w:val="0"/>
          <w:numId w:val="1"/>
        </w:numPr>
        <w:ind w:left="0" w:firstLine="0"/>
      </w:pPr>
      <w:bookmarkStart w:id="95" w:name="_Toc133305865"/>
      <w:r>
        <w:t>§20</w:t>
      </w:r>
      <w:r>
        <w:br/>
        <w:t>Organizacja prac</w:t>
      </w:r>
      <w:bookmarkEnd w:id="95"/>
    </w:p>
    <w:p w14:paraId="57E44072" w14:textId="77777777" w:rsidR="006666E8" w:rsidRPr="001E14D9"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1E14D9">
        <w:rPr>
          <w:rFonts w:ascii="Arial" w:hAnsi="Arial" w:cs="Arial"/>
          <w:sz w:val="20"/>
          <w:szCs w:val="20"/>
        </w:rPr>
        <w:t xml:space="preserve">Wykonawca </w:t>
      </w:r>
      <w:r w:rsidRPr="001E14D9">
        <w:rPr>
          <w:rFonts w:ascii="Arial" w:hAnsi="Arial" w:cs="Arial"/>
          <w:spacing w:val="-1"/>
          <w:sz w:val="20"/>
          <w:szCs w:val="20"/>
        </w:rPr>
        <w:t>zorganizuje wykonywanie Inwestycji w taki sposób</w:t>
      </w:r>
      <w:r w:rsidRPr="001E14D9">
        <w:rPr>
          <w:rStyle w:val="Odwoaniedokomentarza"/>
          <w:rFonts w:eastAsia="Arial Unicode MS" w:cs="Arial"/>
          <w:color w:val="000000"/>
        </w:rPr>
        <w:t>,</w:t>
      </w:r>
      <w:r w:rsidRPr="001E14D9">
        <w:rPr>
          <w:rFonts w:ascii="Arial" w:hAnsi="Arial" w:cs="Arial"/>
          <w:spacing w:val="-1"/>
          <w:sz w:val="20"/>
          <w:szCs w:val="20"/>
        </w:rPr>
        <w:t xml:space="preserve"> żeby terminowo zrealizować tą Inwestycję oraz zapewnić w możliwym stopniu niezakłócone funkcjonowanie zakładu Zamawiającego. Wszelkie prace będą prowadzone w sposób uzgodniony z właściwymi służbami Zamawiającego, w sposób w możliwym stopniu niekolidujący i niezagrażający pracy pozostałych </w:t>
      </w:r>
      <w:r w:rsidRPr="001E14D9">
        <w:rPr>
          <w:rFonts w:ascii="Arial" w:hAnsi="Arial" w:cs="Arial"/>
          <w:spacing w:val="-1"/>
          <w:sz w:val="20"/>
          <w:szCs w:val="20"/>
        </w:rPr>
        <w:lastRenderedPageBreak/>
        <w:t xml:space="preserve">instalacji i urządzeń oraz pracy, życiu i zdrowiu pracowników Zamawiającego. </w:t>
      </w:r>
    </w:p>
    <w:p w14:paraId="6A893026" w14:textId="77777777" w:rsidR="006666E8" w:rsidRPr="001E14D9"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1E14D9">
        <w:rPr>
          <w:rFonts w:ascii="Arial" w:hAnsi="Arial" w:cs="Arial"/>
          <w:sz w:val="20"/>
          <w:szCs w:val="20"/>
        </w:rPr>
        <w:t xml:space="preserve">Wykonawca zobowiązuje się do nadzoru nad prawidłową realizacją Przedmiotu </w:t>
      </w:r>
      <w:r w:rsidRPr="001E14D9">
        <w:rPr>
          <w:rFonts w:ascii="Arial" w:hAnsi="Arial" w:cs="Arial"/>
          <w:spacing w:val="-1"/>
          <w:sz w:val="20"/>
          <w:szCs w:val="20"/>
        </w:rPr>
        <w:t xml:space="preserve">Umowy, w tym </w:t>
      </w:r>
      <w:r w:rsidR="00476FE6">
        <w:rPr>
          <w:rFonts w:ascii="Arial" w:hAnsi="Arial" w:cs="Arial"/>
          <w:spacing w:val="-1"/>
          <w:sz w:val="20"/>
          <w:szCs w:val="20"/>
        </w:rPr>
        <w:br/>
      </w:r>
      <w:r w:rsidRPr="001E14D9">
        <w:rPr>
          <w:rFonts w:ascii="Arial" w:hAnsi="Arial" w:cs="Arial"/>
          <w:spacing w:val="-1"/>
          <w:sz w:val="20"/>
          <w:szCs w:val="20"/>
        </w:rPr>
        <w:t>w szczególności zapewnia koordynację prac prowadzonych przez wszystkie zaangażowane przez Wykonawcę podmioty do realizacji Inwestycji.</w:t>
      </w:r>
    </w:p>
    <w:p w14:paraId="7BB40A0B" w14:textId="355184C4" w:rsidR="00CB668D" w:rsidRPr="00CB668D"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1E14D9">
        <w:rPr>
          <w:rFonts w:ascii="Arial" w:hAnsi="Arial" w:cs="Arial"/>
          <w:sz w:val="20"/>
          <w:szCs w:val="20"/>
        </w:rPr>
        <w:t xml:space="preserve">Wykonawca jest w pełni odpowiedzialny za swoich pracowników, współpracowników oraz </w:t>
      </w:r>
      <w:r w:rsidR="004F40BE">
        <w:rPr>
          <w:rFonts w:ascii="Arial" w:hAnsi="Arial" w:cs="Arial"/>
          <w:sz w:val="20"/>
          <w:szCs w:val="20"/>
        </w:rPr>
        <w:t>p</w:t>
      </w:r>
      <w:r w:rsidR="004F40BE" w:rsidRPr="001E14D9">
        <w:rPr>
          <w:rFonts w:ascii="Arial" w:hAnsi="Arial" w:cs="Arial"/>
          <w:sz w:val="20"/>
          <w:szCs w:val="20"/>
        </w:rPr>
        <w:t xml:space="preserve">odwykonawców </w:t>
      </w:r>
      <w:r w:rsidRPr="001E14D9">
        <w:rPr>
          <w:rFonts w:ascii="Arial" w:hAnsi="Arial" w:cs="Arial"/>
          <w:sz w:val="20"/>
          <w:szCs w:val="20"/>
        </w:rPr>
        <w:t xml:space="preserve">na </w:t>
      </w:r>
      <w:r w:rsidRPr="001E14D9">
        <w:rPr>
          <w:rFonts w:ascii="Arial" w:hAnsi="Arial" w:cs="Arial"/>
          <w:spacing w:val="-1"/>
          <w:sz w:val="20"/>
          <w:szCs w:val="20"/>
        </w:rPr>
        <w:t>terenie wykonywania Inwestycji</w:t>
      </w:r>
      <w:r w:rsidRPr="001E14D9">
        <w:rPr>
          <w:rFonts w:ascii="Arial" w:hAnsi="Arial" w:cs="Arial"/>
          <w:sz w:val="20"/>
          <w:szCs w:val="20"/>
        </w:rPr>
        <w:t xml:space="preserve">. Wykonawca ubezpieczy wszystkie osoby, którymi posługuje się przy realizacji Umowy we własnym zakresie oraz zapewni, że ubezpieczeni będą również </w:t>
      </w:r>
      <w:r w:rsidR="004F40BE">
        <w:rPr>
          <w:rFonts w:ascii="Arial" w:hAnsi="Arial" w:cs="Arial"/>
          <w:sz w:val="20"/>
          <w:szCs w:val="20"/>
        </w:rPr>
        <w:t>p</w:t>
      </w:r>
      <w:r w:rsidR="004F40BE" w:rsidRPr="001E14D9">
        <w:rPr>
          <w:rFonts w:ascii="Arial" w:hAnsi="Arial" w:cs="Arial"/>
          <w:sz w:val="20"/>
          <w:szCs w:val="20"/>
        </w:rPr>
        <w:t xml:space="preserve">odwykonawcy </w:t>
      </w:r>
      <w:r w:rsidRPr="001E14D9">
        <w:rPr>
          <w:rFonts w:ascii="Arial" w:hAnsi="Arial" w:cs="Arial"/>
          <w:sz w:val="20"/>
          <w:szCs w:val="20"/>
        </w:rPr>
        <w:t>oraz pracownicy firm podwykonawczych. Na wniosek Zamawiającego, Wykonawca przedstawi potwierdzenie ubezpieczenia.</w:t>
      </w:r>
    </w:p>
    <w:p w14:paraId="42A84E1E" w14:textId="4862E117" w:rsidR="00CB668D" w:rsidRPr="00CB668D" w:rsidRDefault="00CB668D"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CB668D">
        <w:rPr>
          <w:rFonts w:ascii="Arial" w:hAnsi="Arial" w:cs="Arial"/>
          <w:sz w:val="20"/>
          <w:szCs w:val="20"/>
        </w:rPr>
        <w:t xml:space="preserve">W </w:t>
      </w:r>
      <w:r w:rsidR="006666E8" w:rsidRPr="00CB668D">
        <w:rPr>
          <w:rFonts w:ascii="Arial" w:hAnsi="Arial" w:cs="Arial"/>
          <w:sz w:val="20"/>
          <w:szCs w:val="20"/>
        </w:rPr>
        <w:t>trakcie realizacji Umowy Wykonawca zobowiązany jest uzgadniać z Zamawiającym wszelkie zmiany w zakresie realizacji Inwestycji. Osoby nadzorujące realizację Przedmiotu Umowy ze strony Wykonawcy powinny co najmniej posiadać stosowne kwalifikacje.</w:t>
      </w:r>
    </w:p>
    <w:p w14:paraId="3DECB24E" w14:textId="26FC9336" w:rsidR="006666E8" w:rsidRPr="00CB668D"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CB668D">
        <w:rPr>
          <w:rFonts w:ascii="Arial" w:hAnsi="Arial" w:cs="Arial"/>
          <w:sz w:val="20"/>
          <w:szCs w:val="20"/>
        </w:rPr>
        <w:t xml:space="preserve">Prace na terenie realizacji Inwestycji odbywać się będą tylko w dni robocze w godz. </w:t>
      </w:r>
      <w:r w:rsidR="00D41390" w:rsidRPr="00CB668D">
        <w:rPr>
          <w:rFonts w:ascii="Arial" w:hAnsi="Arial" w:cs="Arial"/>
          <w:sz w:val="20"/>
          <w:szCs w:val="20"/>
        </w:rPr>
        <w:t>6:00-1</w:t>
      </w:r>
      <w:r w:rsidR="000E25B0" w:rsidRPr="00CB668D">
        <w:rPr>
          <w:rFonts w:ascii="Arial" w:hAnsi="Arial" w:cs="Arial"/>
          <w:sz w:val="20"/>
          <w:szCs w:val="20"/>
        </w:rPr>
        <w:t>5</w:t>
      </w:r>
      <w:r w:rsidRPr="00CB668D">
        <w:rPr>
          <w:rFonts w:ascii="Arial" w:hAnsi="Arial" w:cs="Arial"/>
          <w:sz w:val="20"/>
          <w:szCs w:val="20"/>
        </w:rPr>
        <w:t xml:space="preserve">:00 obowiązkowo w obecności przedstawiciela Zamawiającego. Praca w pozostałe dni oraz w innych niż wyżej wymienionych godzinach wymaga akceptacji Zamawiającego. Prace w pozostałych dniach/godzinach wymagać będą dodatkowego uzgodnienia pomiędzy Stronami. W związku </w:t>
      </w:r>
      <w:r w:rsidR="00476FE6" w:rsidRPr="00CB668D">
        <w:rPr>
          <w:rFonts w:ascii="Arial" w:hAnsi="Arial" w:cs="Arial"/>
          <w:sz w:val="20"/>
          <w:szCs w:val="20"/>
        </w:rPr>
        <w:br/>
      </w:r>
      <w:r w:rsidRPr="00CB668D">
        <w:rPr>
          <w:rFonts w:ascii="Arial" w:hAnsi="Arial" w:cs="Arial"/>
          <w:sz w:val="20"/>
          <w:szCs w:val="20"/>
        </w:rPr>
        <w:t>z koniecznością zapewnienia ciągłości produkcji Wykonawca zobowiązany jest do dostosowywania realizacji Inwestycji do bieżących działań operacyjnych Zamawiającego.</w:t>
      </w:r>
    </w:p>
    <w:p w14:paraId="3C812231" w14:textId="77777777" w:rsidR="00481094" w:rsidRPr="00E35ADD" w:rsidRDefault="00481094" w:rsidP="0084128F">
      <w:pPr>
        <w:pStyle w:val="Nagwek1"/>
        <w:rPr>
          <w:szCs w:val="20"/>
        </w:rPr>
      </w:pPr>
      <w:bookmarkStart w:id="96" w:name="_Toc64037131"/>
      <w:bookmarkStart w:id="97" w:name="_Toc65495313"/>
      <w:bookmarkStart w:id="98" w:name="_Toc65498619"/>
      <w:bookmarkStart w:id="99" w:name="_Toc65498664"/>
      <w:bookmarkStart w:id="100" w:name="_Toc167795044"/>
      <w:r w:rsidRPr="00E35ADD">
        <w:rPr>
          <w:szCs w:val="20"/>
        </w:rPr>
        <w:t>§</w:t>
      </w:r>
      <w:r w:rsidR="006666E8" w:rsidRPr="00E35ADD">
        <w:rPr>
          <w:szCs w:val="20"/>
        </w:rPr>
        <w:t>2</w:t>
      </w:r>
      <w:r w:rsidR="006666E8">
        <w:rPr>
          <w:szCs w:val="20"/>
        </w:rPr>
        <w:t>1</w:t>
      </w:r>
      <w:r w:rsidRPr="00E35ADD">
        <w:rPr>
          <w:szCs w:val="20"/>
        </w:rPr>
        <w:br/>
        <w:t>Postanowienia końcowe</w:t>
      </w:r>
      <w:bookmarkEnd w:id="96"/>
      <w:bookmarkEnd w:id="97"/>
      <w:bookmarkEnd w:id="98"/>
      <w:bookmarkEnd w:id="99"/>
      <w:bookmarkEnd w:id="100"/>
    </w:p>
    <w:p w14:paraId="4109930F" w14:textId="77777777" w:rsidR="00481094" w:rsidRPr="00E35ADD" w:rsidRDefault="00481094" w:rsidP="00BA7E2A">
      <w:pPr>
        <w:numPr>
          <w:ilvl w:val="0"/>
          <w:numId w:val="33"/>
        </w:numPr>
        <w:spacing w:after="0" w:line="240" w:lineRule="auto"/>
        <w:ind w:left="284" w:hanging="284"/>
        <w:jc w:val="both"/>
        <w:rPr>
          <w:rFonts w:cs="Arial"/>
        </w:rPr>
      </w:pPr>
      <w:r w:rsidRPr="00E35ADD">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275B7773" w14:textId="77777777" w:rsidR="00481094" w:rsidRPr="00E35ADD" w:rsidRDefault="00481094" w:rsidP="00BA7E2A">
      <w:pPr>
        <w:numPr>
          <w:ilvl w:val="0"/>
          <w:numId w:val="33"/>
        </w:numPr>
        <w:spacing w:after="0" w:line="240" w:lineRule="auto"/>
        <w:ind w:left="284" w:hanging="284"/>
        <w:jc w:val="both"/>
        <w:rPr>
          <w:rFonts w:cs="Arial"/>
        </w:rPr>
      </w:pPr>
      <w:r w:rsidRPr="00E35ADD">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E35ADD">
        <w:rPr>
          <w:rFonts w:cs="Arial"/>
        </w:rPr>
        <w:t xml:space="preserve"> W przypadku, gdy dłużnikiem jest duży przedsiębiorca, a wierzycielem jest </w:t>
      </w:r>
      <w:proofErr w:type="spellStart"/>
      <w:r w:rsidRPr="00E35ADD">
        <w:rPr>
          <w:rFonts w:cs="Arial"/>
        </w:rPr>
        <w:t>mikroprzedsiębiorcą</w:t>
      </w:r>
      <w:proofErr w:type="spellEnd"/>
      <w:r w:rsidRPr="00E35ADD">
        <w:rPr>
          <w:rFonts w:cs="Arial"/>
        </w:rPr>
        <w:t>, małym przedsiębiorcą albo średnim przedsiębiorcą w rozumieniu ustawy o przeciwdziałaniu nadmiernym opóźnieniom w transakcjach handlowych (</w:t>
      </w:r>
      <w:proofErr w:type="spellStart"/>
      <w:r w:rsidRPr="00E35ADD">
        <w:rPr>
          <w:rFonts w:cs="Arial"/>
        </w:rPr>
        <w:t>t.j</w:t>
      </w:r>
      <w:proofErr w:type="spellEnd"/>
      <w:r w:rsidRPr="00E35ADD">
        <w:rPr>
          <w:rFonts w:cs="Arial"/>
        </w:rPr>
        <w:t xml:space="preserve">. Dz.U. z 2023 r. poz. 711 z </w:t>
      </w:r>
      <w:proofErr w:type="spellStart"/>
      <w:r w:rsidRPr="00E35ADD">
        <w:rPr>
          <w:rFonts w:cs="Arial"/>
        </w:rPr>
        <w:t>późn</w:t>
      </w:r>
      <w:proofErr w:type="spellEnd"/>
      <w:r w:rsidRPr="00E35ADD">
        <w:rPr>
          <w:rFonts w:cs="Arial"/>
        </w:rPr>
        <w:t xml:space="preserve">. </w:t>
      </w:r>
      <w:proofErr w:type="spellStart"/>
      <w:r w:rsidRPr="00E35ADD">
        <w:rPr>
          <w:rFonts w:cs="Arial"/>
        </w:rPr>
        <w:t>zm</w:t>
      </w:r>
      <w:proofErr w:type="spellEnd"/>
      <w:r w:rsidRPr="00E35ADD">
        <w:rPr>
          <w:rFonts w:cs="Arial"/>
        </w:rPr>
        <w:t xml:space="preserve">), zastrzeżenie, o którym mowa w zdaniu pierwszym, traci moc w odniesieniu do wierzytelności, której zapłata nie nastąpiła w terminie określonym w umowie. </w:t>
      </w:r>
    </w:p>
    <w:p w14:paraId="7B0237D0" w14:textId="77777777" w:rsidR="00C73E29" w:rsidRPr="004A6CD2" w:rsidRDefault="00C73E29" w:rsidP="00BA7E2A">
      <w:pPr>
        <w:numPr>
          <w:ilvl w:val="0"/>
          <w:numId w:val="33"/>
        </w:numPr>
        <w:spacing w:after="0" w:line="240" w:lineRule="auto"/>
        <w:ind w:left="284" w:hanging="284"/>
        <w:jc w:val="both"/>
        <w:rPr>
          <w:rFonts w:cs="Arial"/>
          <w:color w:val="000000"/>
        </w:rPr>
      </w:pPr>
      <w:r w:rsidRPr="004A6CD2">
        <w:rPr>
          <w:rFonts w:cs="Arial"/>
        </w:rPr>
        <w:t>Wykonawca oświadcza, że niniejsza Umowa zawierana jest w wykonaniu prowadzonej przez siebie działalności gospodarczej, jest z nią bezpośrednio związana i posiada dla wykonawcy charakter zawodowy, wynikający w szczególności z przedmiotu wykonywanej przez siebie działalności gospodarczej.</w:t>
      </w:r>
    </w:p>
    <w:p w14:paraId="1F2419E1" w14:textId="77777777" w:rsidR="00481094" w:rsidRPr="00E35ADD" w:rsidRDefault="00481094" w:rsidP="00BA7E2A">
      <w:pPr>
        <w:numPr>
          <w:ilvl w:val="0"/>
          <w:numId w:val="33"/>
        </w:numPr>
        <w:spacing w:after="0" w:line="240" w:lineRule="auto"/>
        <w:ind w:left="284" w:hanging="284"/>
        <w:jc w:val="both"/>
        <w:rPr>
          <w:rFonts w:cs="Arial"/>
        </w:rPr>
      </w:pPr>
      <w:r w:rsidRPr="00E35ADD">
        <w:rPr>
          <w:rFonts w:cs="Arial"/>
        </w:rPr>
        <w:t xml:space="preserve">Strony mają obowiązek powiadomić się nawzajem o każdej zmianie dotyczącej prowadzonej działalności gospodarczej, zwłaszcza o zmianie adresu siedziby lub miejsca zamieszkania. </w:t>
      </w:r>
      <w:r w:rsidR="00476FE6">
        <w:rPr>
          <w:rFonts w:cs="Arial"/>
        </w:rPr>
        <w:br/>
      </w:r>
      <w:r w:rsidRPr="00E35ADD">
        <w:rPr>
          <w:rFonts w:cs="Arial"/>
        </w:rPr>
        <w:t>W przypadku zaniedbania tego obowiązku pisma wysłane do drugiej strony uznane będą za doręczone.</w:t>
      </w:r>
    </w:p>
    <w:p w14:paraId="47019532" w14:textId="6BB7273D"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 xml:space="preserve">Nieważność lub bezskuteczność jakiejkolwiek części lub postanowienia niniejszej Umowy </w:t>
      </w:r>
      <w:r w:rsidR="00476FE6">
        <w:rPr>
          <w:rFonts w:cs="Arial"/>
          <w:color w:val="000000"/>
        </w:rPr>
        <w:br/>
      </w:r>
      <w:r w:rsidRPr="00E35ADD">
        <w:rPr>
          <w:rFonts w:cs="Arial"/>
          <w:color w:val="000000"/>
        </w:rPr>
        <w:t xml:space="preserve">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i wykonane tak, jakby niniejsza Umowa nie zawierała nieważnej lub bezskutecznej części lub postanowienia. </w:t>
      </w:r>
    </w:p>
    <w:p w14:paraId="22C56B71"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t>
      </w:r>
      <w:r w:rsidR="00476FE6">
        <w:rPr>
          <w:rFonts w:cs="Arial"/>
          <w:color w:val="000000"/>
        </w:rPr>
        <w:br/>
      </w:r>
      <w:r w:rsidRPr="00E35ADD">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AB7A472"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 xml:space="preserve">Spory zaistniałe na tle wykonania niniejszej Umowy rozstrzygane będą w pierwszej kolejności </w:t>
      </w:r>
      <w:r w:rsidR="00476FE6">
        <w:rPr>
          <w:rFonts w:cs="Arial"/>
          <w:color w:val="000000"/>
        </w:rPr>
        <w:br/>
      </w:r>
      <w:r w:rsidRPr="00E35ADD">
        <w:rPr>
          <w:rFonts w:cs="Arial"/>
          <w:color w:val="000000"/>
        </w:rPr>
        <w:t>w trybie polubownym; jeżeli przez okres 30 dni od dnia wszczęcia negocjacji osiągnięcie porozumienia okaże się niemożliwe – sprawę rozpozna Sąd Powszechny właściwy dla siedziby Zamawiającego.</w:t>
      </w:r>
    </w:p>
    <w:p w14:paraId="422C6D73"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lastRenderedPageBreak/>
        <w:t xml:space="preserve">Z zastrzeżeniem przypadków wyraźnie wskazanych w Umowie, wszelkie zmiany postanowień niniejszej Umowy wymagają zachowania formy pisemnej w postaci aneksu pod rygorem nieważności. </w:t>
      </w:r>
    </w:p>
    <w:p w14:paraId="3D6FABEB"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W sprawach nieuregulowanych niniejszą Umową zastosowanie będą miały przepisy Kodeksu Cywilnego, Prawa Budowlanego i Prawa Autorskiego.</w:t>
      </w:r>
    </w:p>
    <w:p w14:paraId="002339BB"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Umowę sporządzono w dwóch jednobrzmiących egzemplarzach po jednym dla każdej ze Stron.</w:t>
      </w:r>
    </w:p>
    <w:p w14:paraId="626A68DD" w14:textId="77777777" w:rsidR="00481094" w:rsidRPr="00E35ADD" w:rsidRDefault="00370497" w:rsidP="0084128F">
      <w:pPr>
        <w:pStyle w:val="Nagwek1"/>
        <w:rPr>
          <w:szCs w:val="20"/>
        </w:rPr>
      </w:pPr>
      <w:bookmarkStart w:id="101" w:name="_Toc64037132"/>
      <w:bookmarkStart w:id="102" w:name="_Toc65495314"/>
      <w:bookmarkStart w:id="103" w:name="_Toc65498620"/>
      <w:bookmarkStart w:id="104" w:name="_Toc65498665"/>
      <w:bookmarkStart w:id="105" w:name="_Toc167795045"/>
      <w:r w:rsidRPr="00E35ADD">
        <w:rPr>
          <w:szCs w:val="20"/>
        </w:rPr>
        <w:t>§</w:t>
      </w:r>
      <w:r w:rsidR="006666E8">
        <w:rPr>
          <w:szCs w:val="20"/>
        </w:rPr>
        <w:t>22</w:t>
      </w:r>
      <w:r w:rsidR="00481094" w:rsidRPr="00E35ADD">
        <w:rPr>
          <w:szCs w:val="20"/>
        </w:rPr>
        <w:br/>
        <w:t>Załączniki</w:t>
      </w:r>
      <w:bookmarkEnd w:id="101"/>
      <w:bookmarkEnd w:id="102"/>
      <w:bookmarkEnd w:id="103"/>
      <w:bookmarkEnd w:id="104"/>
      <w:bookmarkEnd w:id="105"/>
    </w:p>
    <w:p w14:paraId="2745CD64" w14:textId="77777777" w:rsidR="00481094" w:rsidRPr="00E35ADD" w:rsidRDefault="00481094" w:rsidP="00B03A8D">
      <w:pPr>
        <w:pStyle w:val="Akapitzlist"/>
        <w:numPr>
          <w:ilvl w:val="0"/>
          <w:numId w:val="62"/>
        </w:numPr>
        <w:tabs>
          <w:tab w:val="left" w:pos="-720"/>
        </w:tabs>
        <w:jc w:val="both"/>
        <w:rPr>
          <w:rFonts w:ascii="Arial" w:hAnsi="Arial" w:cs="Arial"/>
          <w:sz w:val="20"/>
          <w:szCs w:val="20"/>
        </w:rPr>
      </w:pPr>
      <w:r w:rsidRPr="00E35ADD">
        <w:rPr>
          <w:rFonts w:ascii="Arial" w:hAnsi="Arial" w:cs="Arial"/>
          <w:sz w:val="20"/>
          <w:szCs w:val="20"/>
        </w:rPr>
        <w:t>Następujące Załączniki do Umowy stanowią jej integralną część:</w:t>
      </w:r>
    </w:p>
    <w:p w14:paraId="3BE534CB" w14:textId="77777777" w:rsidR="00481094" w:rsidRPr="00E35ADD" w:rsidRDefault="00481094" w:rsidP="00481094">
      <w:pPr>
        <w:tabs>
          <w:tab w:val="left" w:pos="-720"/>
        </w:tabs>
        <w:spacing w:after="0" w:line="240" w:lineRule="auto"/>
        <w:ind w:left="360"/>
        <w:jc w:val="both"/>
        <w:rPr>
          <w:rFonts w:cs="Arial"/>
        </w:rPr>
      </w:pPr>
      <w:r w:rsidRPr="00E35ADD">
        <w:rPr>
          <w:rFonts w:cs="Arial"/>
        </w:rPr>
        <w:t>Numer i nazwa załącznika</w:t>
      </w:r>
    </w:p>
    <w:p w14:paraId="632723D0" w14:textId="77777777" w:rsidR="00481094" w:rsidRPr="00E35ADD" w:rsidRDefault="00481094" w:rsidP="00481094">
      <w:pPr>
        <w:tabs>
          <w:tab w:val="left" w:pos="-720"/>
        </w:tabs>
        <w:spacing w:after="0" w:line="240" w:lineRule="auto"/>
        <w:ind w:left="360"/>
        <w:jc w:val="both"/>
        <w:rPr>
          <w:rFonts w:cs="Arial"/>
        </w:rPr>
      </w:pPr>
    </w:p>
    <w:tbl>
      <w:tblPr>
        <w:tblW w:w="819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6378"/>
      </w:tblGrid>
      <w:tr w:rsidR="00481094" w:rsidRPr="00E35ADD" w14:paraId="2F1C1BEB" w14:textId="77777777" w:rsidTr="0032516A">
        <w:trPr>
          <w:trHeight w:val="264"/>
        </w:trPr>
        <w:tc>
          <w:tcPr>
            <w:tcW w:w="1814" w:type="dxa"/>
          </w:tcPr>
          <w:p w14:paraId="6F95DB1F" w14:textId="77777777" w:rsidR="00481094" w:rsidRPr="00E35ADD" w:rsidRDefault="00481094" w:rsidP="00481094">
            <w:pPr>
              <w:snapToGrid w:val="0"/>
              <w:spacing w:after="0" w:line="240" w:lineRule="auto"/>
              <w:jc w:val="center"/>
              <w:rPr>
                <w:rFonts w:cs="Arial"/>
                <w:b/>
              </w:rPr>
            </w:pPr>
            <w:r w:rsidRPr="00E35ADD">
              <w:rPr>
                <w:rFonts w:cs="Arial"/>
                <w:b/>
              </w:rPr>
              <w:t>Nr załącznika</w:t>
            </w:r>
          </w:p>
        </w:tc>
        <w:tc>
          <w:tcPr>
            <w:tcW w:w="6378" w:type="dxa"/>
          </w:tcPr>
          <w:p w14:paraId="63041810" w14:textId="77777777" w:rsidR="00481094" w:rsidRPr="00E35ADD" w:rsidRDefault="00481094" w:rsidP="00481094">
            <w:pPr>
              <w:snapToGrid w:val="0"/>
              <w:spacing w:after="0" w:line="240" w:lineRule="auto"/>
              <w:jc w:val="center"/>
              <w:rPr>
                <w:rFonts w:cs="Arial"/>
                <w:b/>
              </w:rPr>
            </w:pPr>
            <w:r w:rsidRPr="00E35ADD">
              <w:rPr>
                <w:rFonts w:cs="Arial"/>
                <w:b/>
              </w:rPr>
              <w:t>Nazwa załącznika</w:t>
            </w:r>
          </w:p>
        </w:tc>
      </w:tr>
      <w:tr w:rsidR="00481094" w:rsidRPr="00E35ADD" w14:paraId="4A202C00" w14:textId="77777777" w:rsidTr="0032516A">
        <w:tc>
          <w:tcPr>
            <w:tcW w:w="1814" w:type="dxa"/>
          </w:tcPr>
          <w:p w14:paraId="6467D4BF" w14:textId="77777777" w:rsidR="00481094" w:rsidRPr="00E35ADD" w:rsidRDefault="00481094" w:rsidP="00481094">
            <w:pPr>
              <w:spacing w:after="0" w:line="240" w:lineRule="auto"/>
              <w:rPr>
                <w:rFonts w:cs="Arial"/>
              </w:rPr>
            </w:pPr>
            <w:r w:rsidRPr="00E35ADD">
              <w:rPr>
                <w:rFonts w:cs="Arial"/>
              </w:rPr>
              <w:t>Załącznik nr 1</w:t>
            </w:r>
          </w:p>
        </w:tc>
        <w:tc>
          <w:tcPr>
            <w:tcW w:w="6378" w:type="dxa"/>
          </w:tcPr>
          <w:p w14:paraId="7E597D13" w14:textId="5E939D71" w:rsidR="00481094" w:rsidRPr="00E35ADD" w:rsidRDefault="00481094" w:rsidP="00481094">
            <w:pPr>
              <w:spacing w:after="0" w:line="240" w:lineRule="auto"/>
              <w:rPr>
                <w:rFonts w:cs="Arial"/>
              </w:rPr>
            </w:pPr>
            <w:r w:rsidRPr="00E35ADD">
              <w:rPr>
                <w:rFonts w:cs="Arial"/>
              </w:rPr>
              <w:t>Przedmiot Umowy</w:t>
            </w:r>
          </w:p>
        </w:tc>
      </w:tr>
      <w:tr w:rsidR="00E22276" w:rsidRPr="00E35ADD" w14:paraId="6FC4324F" w14:textId="77777777" w:rsidTr="0032516A">
        <w:tc>
          <w:tcPr>
            <w:tcW w:w="1814" w:type="dxa"/>
          </w:tcPr>
          <w:p w14:paraId="4F44DDA2" w14:textId="77777777" w:rsidR="00E22276" w:rsidRPr="00E35ADD" w:rsidRDefault="00E22276" w:rsidP="00E22276">
            <w:pPr>
              <w:spacing w:after="0" w:line="240" w:lineRule="auto"/>
              <w:rPr>
                <w:rFonts w:cs="Arial"/>
              </w:rPr>
            </w:pPr>
            <w:r w:rsidRPr="00E35ADD">
              <w:rPr>
                <w:rFonts w:cs="Arial"/>
              </w:rPr>
              <w:t>Załącznik nr 2</w:t>
            </w:r>
          </w:p>
        </w:tc>
        <w:tc>
          <w:tcPr>
            <w:tcW w:w="6378" w:type="dxa"/>
          </w:tcPr>
          <w:p w14:paraId="1FF75D54" w14:textId="77777777" w:rsidR="00E22276" w:rsidRPr="00E35ADD" w:rsidRDefault="00E22276" w:rsidP="00E22276">
            <w:pPr>
              <w:spacing w:after="0" w:line="240" w:lineRule="auto"/>
              <w:rPr>
                <w:rFonts w:cs="Arial"/>
              </w:rPr>
            </w:pPr>
            <w:r w:rsidRPr="00E35ADD">
              <w:rPr>
                <w:rFonts w:cs="Arial"/>
              </w:rPr>
              <w:t xml:space="preserve">Wymagania w zakresie dokumentacji </w:t>
            </w:r>
            <w:r>
              <w:rPr>
                <w:rFonts w:cs="Arial"/>
              </w:rPr>
              <w:t>Projektowej</w:t>
            </w:r>
          </w:p>
        </w:tc>
      </w:tr>
      <w:tr w:rsidR="00E22276" w:rsidRPr="00E35ADD" w14:paraId="25CCFF52" w14:textId="77777777" w:rsidTr="0032516A">
        <w:tc>
          <w:tcPr>
            <w:tcW w:w="1814" w:type="dxa"/>
          </w:tcPr>
          <w:p w14:paraId="54CAF5E3" w14:textId="77777777" w:rsidR="00E22276" w:rsidRPr="00E35ADD" w:rsidRDefault="00E22276" w:rsidP="00E22276">
            <w:pPr>
              <w:spacing w:after="0" w:line="240" w:lineRule="auto"/>
              <w:rPr>
                <w:rFonts w:cs="Arial"/>
              </w:rPr>
            </w:pPr>
            <w:r w:rsidRPr="00E35ADD">
              <w:rPr>
                <w:rFonts w:cs="Arial"/>
              </w:rPr>
              <w:t>Załącznik nr 3</w:t>
            </w:r>
          </w:p>
        </w:tc>
        <w:tc>
          <w:tcPr>
            <w:tcW w:w="6378" w:type="dxa"/>
          </w:tcPr>
          <w:p w14:paraId="0947E29B" w14:textId="77777777" w:rsidR="00E22276" w:rsidRPr="00E35ADD" w:rsidRDefault="00E22276" w:rsidP="00E22276">
            <w:pPr>
              <w:spacing w:after="0" w:line="240" w:lineRule="auto"/>
              <w:rPr>
                <w:rFonts w:cs="Arial"/>
              </w:rPr>
            </w:pPr>
            <w:r w:rsidRPr="00E35ADD">
              <w:rPr>
                <w:rFonts w:cs="Arial"/>
              </w:rPr>
              <w:t>Zakres rzeczowo – finansowy</w:t>
            </w:r>
          </w:p>
        </w:tc>
      </w:tr>
      <w:tr w:rsidR="00E22276" w:rsidRPr="00E35ADD" w14:paraId="233F039E" w14:textId="77777777" w:rsidTr="0032516A">
        <w:tc>
          <w:tcPr>
            <w:tcW w:w="1814" w:type="dxa"/>
          </w:tcPr>
          <w:p w14:paraId="446BAA4E" w14:textId="77777777" w:rsidR="00E22276" w:rsidRPr="00E35ADD" w:rsidRDefault="00E22276" w:rsidP="00E22276">
            <w:pPr>
              <w:spacing w:after="0" w:line="240" w:lineRule="auto"/>
              <w:rPr>
                <w:rFonts w:cs="Arial"/>
              </w:rPr>
            </w:pPr>
            <w:r w:rsidRPr="00E35ADD">
              <w:rPr>
                <w:rFonts w:cs="Arial"/>
              </w:rPr>
              <w:t>Załącznik nr 4a</w:t>
            </w:r>
          </w:p>
        </w:tc>
        <w:tc>
          <w:tcPr>
            <w:tcW w:w="6378" w:type="dxa"/>
          </w:tcPr>
          <w:p w14:paraId="7171510B" w14:textId="77777777" w:rsidR="00E22276" w:rsidRPr="00E35ADD" w:rsidRDefault="00E22276" w:rsidP="00E22276">
            <w:pPr>
              <w:spacing w:after="0" w:line="240" w:lineRule="auto"/>
              <w:rPr>
                <w:rFonts w:cs="Arial"/>
              </w:rPr>
            </w:pPr>
            <w:r w:rsidRPr="00E35ADD">
              <w:rPr>
                <w:rFonts w:cs="Arial"/>
              </w:rPr>
              <w:t>Szczegółowe zobowiązania i zasady odpowiedzialności Wykonawcy</w:t>
            </w:r>
          </w:p>
        </w:tc>
      </w:tr>
      <w:tr w:rsidR="00E22276" w:rsidRPr="00E35ADD" w14:paraId="44B6B350" w14:textId="77777777" w:rsidTr="0032516A">
        <w:tc>
          <w:tcPr>
            <w:tcW w:w="1814" w:type="dxa"/>
          </w:tcPr>
          <w:p w14:paraId="437A782D" w14:textId="77777777" w:rsidR="00E22276" w:rsidRPr="00E35ADD" w:rsidRDefault="00E22276" w:rsidP="00E22276">
            <w:pPr>
              <w:spacing w:after="0" w:line="240" w:lineRule="auto"/>
              <w:rPr>
                <w:rFonts w:cs="Arial"/>
              </w:rPr>
            </w:pPr>
            <w:r w:rsidRPr="00E35ADD">
              <w:rPr>
                <w:rFonts w:cs="Arial"/>
              </w:rPr>
              <w:t>Załącznik nr 4b</w:t>
            </w:r>
          </w:p>
        </w:tc>
        <w:tc>
          <w:tcPr>
            <w:tcW w:w="6378" w:type="dxa"/>
          </w:tcPr>
          <w:p w14:paraId="4C611D87" w14:textId="77777777" w:rsidR="00E22276" w:rsidRPr="00E35ADD" w:rsidRDefault="00E22276" w:rsidP="00E22276">
            <w:pPr>
              <w:spacing w:after="0" w:line="240" w:lineRule="auto"/>
              <w:rPr>
                <w:rFonts w:cs="Arial"/>
              </w:rPr>
            </w:pPr>
            <w:r w:rsidRPr="00E35ADD">
              <w:rPr>
                <w:rFonts w:cs="Arial"/>
              </w:rPr>
              <w:t>Standard BHP</w:t>
            </w:r>
          </w:p>
        </w:tc>
      </w:tr>
      <w:tr w:rsidR="00E22276" w:rsidRPr="00E35ADD" w14:paraId="419E7B01" w14:textId="77777777" w:rsidTr="0032516A">
        <w:tc>
          <w:tcPr>
            <w:tcW w:w="1814" w:type="dxa"/>
          </w:tcPr>
          <w:p w14:paraId="3009D3CA" w14:textId="77777777" w:rsidR="00E22276" w:rsidRPr="00E35ADD" w:rsidRDefault="00E22276" w:rsidP="00E22276">
            <w:pPr>
              <w:spacing w:after="0" w:line="240" w:lineRule="auto"/>
              <w:rPr>
                <w:rFonts w:cs="Arial"/>
              </w:rPr>
            </w:pPr>
            <w:r w:rsidRPr="00E35ADD">
              <w:rPr>
                <w:rFonts w:cs="Arial"/>
              </w:rPr>
              <w:t>Załącznik nr 4b-1</w:t>
            </w:r>
          </w:p>
        </w:tc>
        <w:tc>
          <w:tcPr>
            <w:tcW w:w="6378" w:type="dxa"/>
          </w:tcPr>
          <w:p w14:paraId="040EAA0E" w14:textId="77777777" w:rsidR="00E22276" w:rsidRPr="00E35ADD" w:rsidRDefault="00E22276" w:rsidP="00E22276">
            <w:pPr>
              <w:spacing w:after="0" w:line="240" w:lineRule="auto"/>
              <w:rPr>
                <w:rFonts w:cs="Arial"/>
              </w:rPr>
            </w:pPr>
            <w:r w:rsidRPr="00E35ADD">
              <w:rPr>
                <w:rFonts w:cs="Arial"/>
              </w:rPr>
              <w:t>Karta szkolenia dla Wykonawców i Podwykonawców wykonujących prace na terenie zamkniętym ORLEN OIL</w:t>
            </w:r>
          </w:p>
        </w:tc>
      </w:tr>
      <w:tr w:rsidR="00E22276" w:rsidRPr="00E35ADD" w14:paraId="6188BF7D" w14:textId="77777777" w:rsidTr="0032516A">
        <w:tc>
          <w:tcPr>
            <w:tcW w:w="1814" w:type="dxa"/>
          </w:tcPr>
          <w:p w14:paraId="77E1BDBC" w14:textId="77777777" w:rsidR="00E22276" w:rsidRPr="00E35ADD" w:rsidRDefault="00E22276" w:rsidP="00E22276">
            <w:pPr>
              <w:spacing w:after="0" w:line="240" w:lineRule="auto"/>
              <w:rPr>
                <w:rFonts w:cs="Arial"/>
              </w:rPr>
            </w:pPr>
            <w:r w:rsidRPr="00E35ADD">
              <w:rPr>
                <w:rFonts w:cs="Arial"/>
              </w:rPr>
              <w:t>Załącznik 4b-2</w:t>
            </w:r>
          </w:p>
        </w:tc>
        <w:tc>
          <w:tcPr>
            <w:tcW w:w="6378" w:type="dxa"/>
          </w:tcPr>
          <w:p w14:paraId="2A38D67A" w14:textId="77777777" w:rsidR="00E22276" w:rsidRPr="00E35ADD" w:rsidRDefault="00E22276" w:rsidP="00E22276">
            <w:pPr>
              <w:spacing w:after="0" w:line="240" w:lineRule="auto"/>
              <w:rPr>
                <w:rFonts w:cs="Arial"/>
              </w:rPr>
            </w:pPr>
            <w:r w:rsidRPr="00E35ADD">
              <w:rPr>
                <w:rFonts w:cs="Arial"/>
              </w:rPr>
              <w:t>Wzór zawiadomienia o zdarzeniu wypadkowym</w:t>
            </w:r>
          </w:p>
        </w:tc>
      </w:tr>
      <w:tr w:rsidR="00E22276" w:rsidRPr="00E35ADD" w14:paraId="3CCC0BFF" w14:textId="77777777" w:rsidTr="0032516A">
        <w:tc>
          <w:tcPr>
            <w:tcW w:w="1814" w:type="dxa"/>
          </w:tcPr>
          <w:p w14:paraId="56270EF4" w14:textId="77777777" w:rsidR="00E22276" w:rsidRPr="00E35ADD" w:rsidRDefault="00E22276" w:rsidP="00E22276">
            <w:pPr>
              <w:spacing w:after="0" w:line="240" w:lineRule="auto"/>
              <w:rPr>
                <w:rFonts w:cs="Arial"/>
              </w:rPr>
            </w:pPr>
            <w:r w:rsidRPr="00E35ADD">
              <w:rPr>
                <w:rFonts w:cs="Arial"/>
              </w:rPr>
              <w:t>Załącznik nr 4c</w:t>
            </w:r>
          </w:p>
        </w:tc>
        <w:tc>
          <w:tcPr>
            <w:tcW w:w="6378" w:type="dxa"/>
          </w:tcPr>
          <w:p w14:paraId="337579BD" w14:textId="77777777" w:rsidR="00E22276" w:rsidRPr="00E35ADD" w:rsidRDefault="00E22276" w:rsidP="00E22276">
            <w:pPr>
              <w:spacing w:after="0" w:line="240" w:lineRule="auto"/>
              <w:rPr>
                <w:rFonts w:cs="Arial"/>
              </w:rPr>
            </w:pPr>
            <w:r w:rsidRPr="00E35ADD">
              <w:rPr>
                <w:rFonts w:cs="Arial"/>
              </w:rPr>
              <w:t>Standard Środowiskowy dla Wykonawców i Podwykonawców</w:t>
            </w:r>
          </w:p>
        </w:tc>
      </w:tr>
      <w:tr w:rsidR="00E22276" w:rsidRPr="00E35ADD" w14:paraId="6A47F90E" w14:textId="77777777" w:rsidTr="0032516A">
        <w:tc>
          <w:tcPr>
            <w:tcW w:w="1814" w:type="dxa"/>
          </w:tcPr>
          <w:p w14:paraId="7AF50249" w14:textId="77777777" w:rsidR="00E22276" w:rsidRPr="00E35ADD" w:rsidRDefault="00E22276" w:rsidP="00E22276">
            <w:pPr>
              <w:spacing w:after="0" w:line="240" w:lineRule="auto"/>
              <w:rPr>
                <w:rFonts w:cs="Arial"/>
              </w:rPr>
            </w:pPr>
            <w:r w:rsidRPr="00E35ADD">
              <w:rPr>
                <w:rFonts w:cs="Arial"/>
              </w:rPr>
              <w:t>Załącznik nr 4d</w:t>
            </w:r>
          </w:p>
        </w:tc>
        <w:tc>
          <w:tcPr>
            <w:tcW w:w="6378" w:type="dxa"/>
          </w:tcPr>
          <w:p w14:paraId="2465A3C1" w14:textId="77777777" w:rsidR="00E22276" w:rsidRPr="00E35ADD" w:rsidRDefault="00E22276" w:rsidP="00E22276">
            <w:pPr>
              <w:spacing w:after="0" w:line="240" w:lineRule="auto"/>
              <w:rPr>
                <w:rFonts w:cs="Arial"/>
              </w:rPr>
            </w:pPr>
            <w:r w:rsidRPr="00E35ADD">
              <w:rPr>
                <w:rFonts w:cs="Arial"/>
              </w:rPr>
              <w:t>Taryfikator kar pieniężnych za naruszenie zasad w zakresie BHP, ppoż. lub bezpieczeństwa procesowego</w:t>
            </w:r>
          </w:p>
        </w:tc>
      </w:tr>
      <w:tr w:rsidR="00E22276" w:rsidRPr="00E35ADD" w14:paraId="68CF81D2" w14:textId="77777777" w:rsidTr="0032516A">
        <w:tc>
          <w:tcPr>
            <w:tcW w:w="1814" w:type="dxa"/>
          </w:tcPr>
          <w:p w14:paraId="662A7509" w14:textId="77777777" w:rsidR="00E22276" w:rsidRPr="00E35ADD" w:rsidRDefault="00E22276" w:rsidP="00E22276">
            <w:pPr>
              <w:spacing w:after="0" w:line="240" w:lineRule="auto"/>
              <w:rPr>
                <w:rFonts w:cs="Arial"/>
              </w:rPr>
            </w:pPr>
            <w:r w:rsidRPr="00E35ADD">
              <w:rPr>
                <w:rFonts w:cs="Arial"/>
              </w:rPr>
              <w:t>Załącznik nr 5</w:t>
            </w:r>
          </w:p>
        </w:tc>
        <w:tc>
          <w:tcPr>
            <w:tcW w:w="6378" w:type="dxa"/>
          </w:tcPr>
          <w:p w14:paraId="05D8CA24" w14:textId="77777777" w:rsidR="00E22276" w:rsidRPr="00E35ADD" w:rsidRDefault="00E22276" w:rsidP="00E22276">
            <w:pPr>
              <w:spacing w:after="0" w:line="240" w:lineRule="auto"/>
              <w:rPr>
                <w:rFonts w:cs="Arial"/>
              </w:rPr>
            </w:pPr>
            <w:r w:rsidRPr="00E35ADD">
              <w:rPr>
                <w:rFonts w:cs="Arial"/>
              </w:rPr>
              <w:t>Zobowiązania Zamawiającego</w:t>
            </w:r>
          </w:p>
        </w:tc>
      </w:tr>
      <w:tr w:rsidR="00E22276" w:rsidRPr="00E35ADD" w14:paraId="64EDF431" w14:textId="77777777" w:rsidTr="0032516A">
        <w:tc>
          <w:tcPr>
            <w:tcW w:w="1814" w:type="dxa"/>
          </w:tcPr>
          <w:p w14:paraId="7BB43EB6" w14:textId="77777777" w:rsidR="00E22276" w:rsidRPr="00E35ADD" w:rsidRDefault="00E22276" w:rsidP="00E22276">
            <w:pPr>
              <w:spacing w:after="0" w:line="240" w:lineRule="auto"/>
              <w:rPr>
                <w:rFonts w:cs="Arial"/>
              </w:rPr>
            </w:pPr>
            <w:r w:rsidRPr="00E35ADD">
              <w:rPr>
                <w:rFonts w:cs="Arial"/>
              </w:rPr>
              <w:t>Załącznik nr 6</w:t>
            </w:r>
          </w:p>
        </w:tc>
        <w:tc>
          <w:tcPr>
            <w:tcW w:w="6378" w:type="dxa"/>
          </w:tcPr>
          <w:p w14:paraId="4CD6BBC3" w14:textId="77777777" w:rsidR="00E22276" w:rsidRPr="00E35ADD" w:rsidRDefault="00E22276" w:rsidP="00E22276">
            <w:pPr>
              <w:spacing w:after="0" w:line="240" w:lineRule="auto"/>
              <w:rPr>
                <w:rFonts w:cs="Arial"/>
              </w:rPr>
            </w:pPr>
            <w:r w:rsidRPr="00E35ADD">
              <w:rPr>
                <w:rFonts w:cs="Arial"/>
              </w:rPr>
              <w:t>Porozumienie w sprawie przesyłania faktur w formie elektronicznej</w:t>
            </w:r>
          </w:p>
        </w:tc>
      </w:tr>
      <w:tr w:rsidR="00E22276" w:rsidRPr="00E35ADD" w14:paraId="78E4CF7F" w14:textId="77777777" w:rsidTr="0032516A">
        <w:tc>
          <w:tcPr>
            <w:tcW w:w="1814" w:type="dxa"/>
          </w:tcPr>
          <w:p w14:paraId="17BDD92A" w14:textId="77777777" w:rsidR="00E22276" w:rsidRPr="00E35ADD" w:rsidRDefault="00E22276" w:rsidP="00E22276">
            <w:pPr>
              <w:spacing w:after="0" w:line="240" w:lineRule="auto"/>
              <w:rPr>
                <w:rFonts w:cs="Arial"/>
              </w:rPr>
            </w:pPr>
            <w:r w:rsidRPr="00E35ADD">
              <w:rPr>
                <w:rFonts w:cs="Arial"/>
              </w:rPr>
              <w:t>Załącznik nr 7</w:t>
            </w:r>
          </w:p>
        </w:tc>
        <w:tc>
          <w:tcPr>
            <w:tcW w:w="6378" w:type="dxa"/>
          </w:tcPr>
          <w:p w14:paraId="6940E02B" w14:textId="77777777" w:rsidR="00E22276" w:rsidRPr="00E35ADD" w:rsidRDefault="00E22276" w:rsidP="00E22276">
            <w:pPr>
              <w:spacing w:after="0" w:line="240" w:lineRule="auto"/>
              <w:rPr>
                <w:rFonts w:cs="Arial"/>
              </w:rPr>
            </w:pPr>
            <w:r w:rsidRPr="00E35ADD">
              <w:rPr>
                <w:rFonts w:cs="Arial"/>
              </w:rPr>
              <w:t>Warunki świadczenia Opieki Serwisowej w okresie Gwarancji</w:t>
            </w:r>
          </w:p>
        </w:tc>
      </w:tr>
      <w:tr w:rsidR="00E22276" w:rsidRPr="00E35ADD" w14:paraId="65405661" w14:textId="77777777" w:rsidTr="0032516A">
        <w:tc>
          <w:tcPr>
            <w:tcW w:w="1814" w:type="dxa"/>
          </w:tcPr>
          <w:p w14:paraId="7CF94154" w14:textId="77777777" w:rsidR="00E22276" w:rsidRPr="00E35ADD" w:rsidRDefault="00E22276" w:rsidP="00E22276">
            <w:pPr>
              <w:spacing w:after="0" w:line="240" w:lineRule="auto"/>
              <w:rPr>
                <w:rFonts w:cs="Arial"/>
              </w:rPr>
            </w:pPr>
            <w:r w:rsidRPr="00E35ADD">
              <w:rPr>
                <w:rFonts w:cs="Arial"/>
              </w:rPr>
              <w:t>Załącznik nr 8</w:t>
            </w:r>
          </w:p>
        </w:tc>
        <w:tc>
          <w:tcPr>
            <w:tcW w:w="6378" w:type="dxa"/>
          </w:tcPr>
          <w:p w14:paraId="014C4003" w14:textId="77777777" w:rsidR="00E22276" w:rsidRPr="00E35ADD" w:rsidRDefault="00E22276" w:rsidP="00E22276">
            <w:pPr>
              <w:spacing w:after="0" w:line="240" w:lineRule="auto"/>
              <w:rPr>
                <w:rFonts w:cs="Arial"/>
              </w:rPr>
            </w:pPr>
            <w:r w:rsidRPr="00E35ADD">
              <w:rPr>
                <w:rFonts w:cs="Arial"/>
              </w:rPr>
              <w:t>Aktualna Polisa OC Wykonawcy</w:t>
            </w:r>
          </w:p>
        </w:tc>
      </w:tr>
      <w:tr w:rsidR="00E22276" w:rsidRPr="00E35ADD" w14:paraId="2F67A500" w14:textId="77777777" w:rsidTr="0032516A">
        <w:tc>
          <w:tcPr>
            <w:tcW w:w="1814" w:type="dxa"/>
          </w:tcPr>
          <w:p w14:paraId="703EB648" w14:textId="77777777" w:rsidR="00E22276" w:rsidRPr="00E35ADD" w:rsidRDefault="00E22276" w:rsidP="00E22276">
            <w:pPr>
              <w:spacing w:after="0" w:line="240" w:lineRule="auto"/>
              <w:rPr>
                <w:rFonts w:cs="Arial"/>
              </w:rPr>
            </w:pPr>
            <w:r w:rsidRPr="00E35ADD">
              <w:rPr>
                <w:rFonts w:cs="Arial"/>
              </w:rPr>
              <w:t>Załącznik nr 9a</w:t>
            </w:r>
          </w:p>
        </w:tc>
        <w:tc>
          <w:tcPr>
            <w:tcW w:w="6378" w:type="dxa"/>
          </w:tcPr>
          <w:p w14:paraId="30E3D4CE" w14:textId="77777777" w:rsidR="00E22276" w:rsidRPr="00E35ADD" w:rsidRDefault="00E22276" w:rsidP="00E22276">
            <w:pPr>
              <w:spacing w:after="0" w:line="240" w:lineRule="auto"/>
              <w:rPr>
                <w:rFonts w:cs="Arial"/>
              </w:rPr>
            </w:pPr>
            <w:r w:rsidRPr="00E35ADD">
              <w:rPr>
                <w:rFonts w:cs="Arial"/>
              </w:rPr>
              <w:t>Wzór Oświadczenie Podwykonawcy</w:t>
            </w:r>
          </w:p>
        </w:tc>
      </w:tr>
      <w:tr w:rsidR="00E22276" w:rsidRPr="00E35ADD" w14:paraId="5AFF12E7" w14:textId="77777777" w:rsidTr="0032516A">
        <w:tc>
          <w:tcPr>
            <w:tcW w:w="1814" w:type="dxa"/>
          </w:tcPr>
          <w:p w14:paraId="3631B363" w14:textId="77777777" w:rsidR="00E22276" w:rsidRPr="00E35ADD" w:rsidRDefault="00E22276" w:rsidP="00E22276">
            <w:pPr>
              <w:spacing w:after="0" w:line="240" w:lineRule="auto"/>
              <w:rPr>
                <w:rFonts w:cs="Arial"/>
              </w:rPr>
            </w:pPr>
            <w:r w:rsidRPr="00E35ADD">
              <w:rPr>
                <w:rFonts w:cs="Arial"/>
              </w:rPr>
              <w:t>Załącznik nr 9b</w:t>
            </w:r>
          </w:p>
        </w:tc>
        <w:tc>
          <w:tcPr>
            <w:tcW w:w="6378" w:type="dxa"/>
          </w:tcPr>
          <w:p w14:paraId="2BBBB442" w14:textId="77777777" w:rsidR="00E22276" w:rsidRPr="00E35ADD" w:rsidRDefault="00E22276" w:rsidP="00E22276">
            <w:pPr>
              <w:spacing w:after="0" w:line="240" w:lineRule="auto"/>
              <w:rPr>
                <w:rFonts w:cs="Arial"/>
              </w:rPr>
            </w:pPr>
            <w:r w:rsidRPr="00E35ADD">
              <w:rPr>
                <w:rFonts w:cs="Arial"/>
              </w:rPr>
              <w:t>Wzór Oświadczenia końcowego Wykonawcy</w:t>
            </w:r>
          </w:p>
        </w:tc>
      </w:tr>
      <w:tr w:rsidR="00E22276" w:rsidRPr="00E35ADD" w14:paraId="0A84D456" w14:textId="77777777" w:rsidTr="0032516A">
        <w:tc>
          <w:tcPr>
            <w:tcW w:w="1814" w:type="dxa"/>
          </w:tcPr>
          <w:p w14:paraId="06851A56" w14:textId="77777777" w:rsidR="00E22276" w:rsidRPr="00E35ADD" w:rsidRDefault="00E22276" w:rsidP="00E22276">
            <w:pPr>
              <w:spacing w:after="0" w:line="240" w:lineRule="auto"/>
              <w:rPr>
                <w:rFonts w:cs="Arial"/>
              </w:rPr>
            </w:pPr>
            <w:r w:rsidRPr="00E35ADD">
              <w:rPr>
                <w:rFonts w:cs="Arial"/>
              </w:rPr>
              <w:t>Załącznik nr 10</w:t>
            </w:r>
          </w:p>
        </w:tc>
        <w:tc>
          <w:tcPr>
            <w:tcW w:w="6378" w:type="dxa"/>
          </w:tcPr>
          <w:p w14:paraId="3B5016BB" w14:textId="77777777" w:rsidR="00E22276" w:rsidRPr="00E35ADD" w:rsidDel="00031356" w:rsidRDefault="00E22276" w:rsidP="00E22276">
            <w:pPr>
              <w:spacing w:after="0" w:line="240" w:lineRule="auto"/>
              <w:rPr>
                <w:rFonts w:cs="Arial"/>
              </w:rPr>
            </w:pPr>
            <w:r w:rsidRPr="00E35ADD">
              <w:rPr>
                <w:rFonts w:cs="Arial"/>
              </w:rPr>
              <w:t>Klauzula MAR</w:t>
            </w:r>
          </w:p>
        </w:tc>
      </w:tr>
      <w:tr w:rsidR="00E22276" w:rsidRPr="00E35ADD" w14:paraId="4AAAC6EB" w14:textId="77777777" w:rsidTr="0032516A">
        <w:tc>
          <w:tcPr>
            <w:tcW w:w="1814" w:type="dxa"/>
          </w:tcPr>
          <w:p w14:paraId="24D296E6" w14:textId="77777777" w:rsidR="00E22276" w:rsidRPr="00E35ADD" w:rsidRDefault="00E22276" w:rsidP="00E22276">
            <w:pPr>
              <w:spacing w:after="0" w:line="240" w:lineRule="auto"/>
              <w:rPr>
                <w:rFonts w:cs="Arial"/>
              </w:rPr>
            </w:pPr>
            <w:r w:rsidRPr="00E35ADD">
              <w:rPr>
                <w:rFonts w:cs="Arial"/>
              </w:rPr>
              <w:t>Załącznik nr 11</w:t>
            </w:r>
          </w:p>
        </w:tc>
        <w:tc>
          <w:tcPr>
            <w:tcW w:w="6378" w:type="dxa"/>
          </w:tcPr>
          <w:p w14:paraId="3DF3BD1D" w14:textId="77777777" w:rsidR="00E22276" w:rsidRPr="00E35ADD" w:rsidRDefault="00E22276" w:rsidP="00E22276">
            <w:pPr>
              <w:spacing w:after="0" w:line="240" w:lineRule="auto"/>
              <w:rPr>
                <w:rFonts w:cs="Arial"/>
              </w:rPr>
            </w:pPr>
            <w:r w:rsidRPr="00E35ADD">
              <w:rPr>
                <w:rFonts w:cs="Arial"/>
              </w:rPr>
              <w:t>Klauzula antykorupcyjna</w:t>
            </w:r>
          </w:p>
        </w:tc>
      </w:tr>
      <w:tr w:rsidR="00E22276" w:rsidRPr="00E35ADD" w14:paraId="12A4FD1F" w14:textId="77777777" w:rsidTr="0032516A">
        <w:tc>
          <w:tcPr>
            <w:tcW w:w="1814" w:type="dxa"/>
          </w:tcPr>
          <w:p w14:paraId="149E06DB" w14:textId="77777777" w:rsidR="00E22276" w:rsidRPr="00E35ADD" w:rsidRDefault="00E22276" w:rsidP="00E22276">
            <w:pPr>
              <w:spacing w:after="0" w:line="240" w:lineRule="auto"/>
              <w:rPr>
                <w:rFonts w:cs="Arial"/>
              </w:rPr>
            </w:pPr>
            <w:r w:rsidRPr="00E35ADD">
              <w:rPr>
                <w:rFonts w:cs="Arial"/>
              </w:rPr>
              <w:t>Załącznik nr 12</w:t>
            </w:r>
          </w:p>
        </w:tc>
        <w:tc>
          <w:tcPr>
            <w:tcW w:w="6378" w:type="dxa"/>
          </w:tcPr>
          <w:p w14:paraId="0D79BF1A" w14:textId="77777777" w:rsidR="00E22276" w:rsidRPr="00E35ADD" w:rsidRDefault="00E22276" w:rsidP="00E22276">
            <w:pPr>
              <w:spacing w:after="0" w:line="240" w:lineRule="auto"/>
              <w:rPr>
                <w:rFonts w:cs="Arial"/>
              </w:rPr>
            </w:pPr>
            <w:r w:rsidRPr="00E35ADD">
              <w:rPr>
                <w:rFonts w:cs="Arial"/>
              </w:rPr>
              <w:t>Klauzula sankcyjna</w:t>
            </w:r>
          </w:p>
        </w:tc>
      </w:tr>
      <w:tr w:rsidR="005C20BE" w:rsidRPr="00E35ADD" w14:paraId="007F8A75" w14:textId="77777777" w:rsidTr="005C20BE">
        <w:tc>
          <w:tcPr>
            <w:tcW w:w="1814" w:type="dxa"/>
            <w:tcBorders>
              <w:top w:val="single" w:sz="4" w:space="0" w:color="000000"/>
              <w:left w:val="single" w:sz="4" w:space="0" w:color="000000"/>
              <w:bottom w:val="single" w:sz="4" w:space="0" w:color="000000"/>
              <w:right w:val="single" w:sz="4" w:space="0" w:color="000000"/>
            </w:tcBorders>
          </w:tcPr>
          <w:p w14:paraId="5E8F5C56" w14:textId="77777777" w:rsidR="005C20BE" w:rsidRPr="00E35ADD" w:rsidRDefault="005C20BE" w:rsidP="005C20BE">
            <w:pPr>
              <w:spacing w:after="0" w:line="240" w:lineRule="auto"/>
              <w:rPr>
                <w:rFonts w:cs="Arial"/>
              </w:rPr>
            </w:pPr>
            <w:r w:rsidRPr="00E35ADD">
              <w:rPr>
                <w:rFonts w:cs="Arial"/>
              </w:rPr>
              <w:t>Załącznik nr 1</w:t>
            </w:r>
            <w:r>
              <w:rPr>
                <w:rFonts w:cs="Arial"/>
              </w:rPr>
              <w:t>3</w:t>
            </w:r>
          </w:p>
        </w:tc>
        <w:tc>
          <w:tcPr>
            <w:tcW w:w="6378" w:type="dxa"/>
            <w:tcBorders>
              <w:top w:val="single" w:sz="4" w:space="0" w:color="000000"/>
              <w:left w:val="single" w:sz="4" w:space="0" w:color="000000"/>
              <w:bottom w:val="single" w:sz="4" w:space="0" w:color="000000"/>
              <w:right w:val="single" w:sz="4" w:space="0" w:color="000000"/>
            </w:tcBorders>
          </w:tcPr>
          <w:p w14:paraId="3CD6336C" w14:textId="77777777" w:rsidR="005C20BE" w:rsidRPr="00E35ADD" w:rsidRDefault="005C20BE" w:rsidP="005C20BE">
            <w:pPr>
              <w:spacing w:after="0" w:line="240" w:lineRule="auto"/>
              <w:rPr>
                <w:rFonts w:cs="Arial"/>
              </w:rPr>
            </w:pPr>
            <w:r w:rsidRPr="005C20BE">
              <w:rPr>
                <w:rFonts w:cs="Arial"/>
              </w:rPr>
              <w:t>Wzór zestawienia odpadów powstałych podczas realizacji Umowy</w:t>
            </w:r>
          </w:p>
        </w:tc>
      </w:tr>
    </w:tbl>
    <w:p w14:paraId="37EF6446" w14:textId="77777777" w:rsidR="00481094" w:rsidRPr="00E35ADD" w:rsidRDefault="00481094" w:rsidP="00481094">
      <w:pPr>
        <w:spacing w:after="0" w:line="240" w:lineRule="auto"/>
        <w:jc w:val="both"/>
        <w:rPr>
          <w:rFonts w:cs="Arial"/>
          <w:bCs/>
        </w:rPr>
      </w:pPr>
    </w:p>
    <w:p w14:paraId="75E6ACFE" w14:textId="77777777" w:rsidR="00142519" w:rsidRPr="00E35ADD" w:rsidRDefault="00142519" w:rsidP="00142519">
      <w:pPr>
        <w:pStyle w:val="Akapitzlist"/>
        <w:tabs>
          <w:tab w:val="left" w:pos="-720"/>
        </w:tabs>
        <w:jc w:val="both"/>
        <w:rPr>
          <w:rFonts w:ascii="Arial" w:hAnsi="Arial" w:cs="Arial"/>
          <w:sz w:val="20"/>
          <w:szCs w:val="20"/>
        </w:rPr>
      </w:pPr>
    </w:p>
    <w:p w14:paraId="2D87703B" w14:textId="77777777" w:rsidR="00142519" w:rsidRPr="00E35ADD" w:rsidRDefault="00142519" w:rsidP="00142519">
      <w:pPr>
        <w:pStyle w:val="Akapitzlist"/>
        <w:tabs>
          <w:tab w:val="left" w:pos="-720"/>
        </w:tabs>
        <w:jc w:val="both"/>
        <w:rPr>
          <w:rFonts w:ascii="Arial" w:hAnsi="Arial" w:cs="Arial"/>
          <w:sz w:val="20"/>
          <w:szCs w:val="20"/>
        </w:rPr>
      </w:pPr>
    </w:p>
    <w:p w14:paraId="3FE946E6" w14:textId="77777777" w:rsidR="00481094" w:rsidRPr="00E35ADD" w:rsidRDefault="00481094" w:rsidP="00B03A8D">
      <w:pPr>
        <w:pStyle w:val="Akapitzlist"/>
        <w:numPr>
          <w:ilvl w:val="0"/>
          <w:numId w:val="62"/>
        </w:numPr>
        <w:tabs>
          <w:tab w:val="left" w:pos="-720"/>
        </w:tabs>
        <w:jc w:val="both"/>
        <w:rPr>
          <w:rFonts w:ascii="Arial" w:hAnsi="Arial" w:cs="Arial"/>
          <w:sz w:val="20"/>
          <w:szCs w:val="20"/>
        </w:rPr>
      </w:pPr>
      <w:r w:rsidRPr="00E35ADD">
        <w:rPr>
          <w:rFonts w:ascii="Arial" w:hAnsi="Arial" w:cs="Arial"/>
          <w:sz w:val="20"/>
          <w:szCs w:val="20"/>
        </w:rPr>
        <w:t>Umowa oraz wyżej podane Załączniki należy czytać łącznie, jako integralną całość, oraz uważać ich postanowienia za wzajemnie się uzupełniające i wyjaśniające.</w:t>
      </w:r>
    </w:p>
    <w:p w14:paraId="7351B99F" w14:textId="77777777" w:rsidR="00481094" w:rsidRPr="00E35ADD" w:rsidRDefault="00481094" w:rsidP="00481094">
      <w:pPr>
        <w:spacing w:after="0" w:line="240" w:lineRule="auto"/>
        <w:ind w:left="360"/>
        <w:jc w:val="both"/>
        <w:rPr>
          <w:rFonts w:cs="Arial"/>
          <w:bCs/>
        </w:rPr>
      </w:pPr>
    </w:p>
    <w:p w14:paraId="214B0153" w14:textId="77777777" w:rsidR="00142519" w:rsidRPr="00E35ADD" w:rsidRDefault="00142519" w:rsidP="00481094">
      <w:pPr>
        <w:spacing w:after="0" w:line="240" w:lineRule="auto"/>
        <w:ind w:left="360"/>
        <w:jc w:val="both"/>
        <w:rPr>
          <w:rFonts w:cs="Arial"/>
          <w:bCs/>
        </w:rPr>
      </w:pPr>
    </w:p>
    <w:p w14:paraId="557E8AAB" w14:textId="77777777" w:rsidR="00142519" w:rsidRDefault="00142519" w:rsidP="00481094">
      <w:pPr>
        <w:spacing w:after="0" w:line="240" w:lineRule="auto"/>
        <w:ind w:left="360"/>
        <w:jc w:val="both"/>
        <w:rPr>
          <w:rFonts w:cs="Arial"/>
          <w:bCs/>
        </w:rPr>
      </w:pPr>
    </w:p>
    <w:p w14:paraId="729AA0D4" w14:textId="77777777" w:rsidR="00893D36" w:rsidRDefault="00893D36" w:rsidP="00481094">
      <w:pPr>
        <w:spacing w:after="0" w:line="240" w:lineRule="auto"/>
        <w:ind w:left="360"/>
        <w:jc w:val="both"/>
        <w:rPr>
          <w:rFonts w:cs="Arial"/>
          <w:bCs/>
        </w:rPr>
      </w:pPr>
    </w:p>
    <w:p w14:paraId="3118D5A2" w14:textId="77777777" w:rsidR="00893D36" w:rsidRDefault="00893D36" w:rsidP="00481094">
      <w:pPr>
        <w:spacing w:after="0" w:line="240" w:lineRule="auto"/>
        <w:ind w:left="360"/>
        <w:jc w:val="both"/>
        <w:rPr>
          <w:rFonts w:cs="Arial"/>
          <w:bCs/>
        </w:rPr>
      </w:pPr>
    </w:p>
    <w:p w14:paraId="20C881FE" w14:textId="77777777" w:rsidR="00893D36" w:rsidRDefault="00893D36" w:rsidP="00481094">
      <w:pPr>
        <w:spacing w:after="0" w:line="240" w:lineRule="auto"/>
        <w:ind w:left="360"/>
        <w:jc w:val="both"/>
        <w:rPr>
          <w:rFonts w:cs="Arial"/>
          <w:bCs/>
        </w:rPr>
      </w:pPr>
    </w:p>
    <w:p w14:paraId="472FB475" w14:textId="77777777" w:rsidR="00893D36" w:rsidRPr="00E35ADD" w:rsidRDefault="00893D36" w:rsidP="00481094">
      <w:pPr>
        <w:spacing w:after="0" w:line="240" w:lineRule="auto"/>
        <w:ind w:left="360"/>
        <w:jc w:val="both"/>
        <w:rPr>
          <w:rFonts w:cs="Arial"/>
          <w:bCs/>
        </w:rPr>
      </w:pPr>
    </w:p>
    <w:p w14:paraId="0C2AB56A" w14:textId="77777777" w:rsidR="00142519" w:rsidRPr="00E35ADD" w:rsidRDefault="00142519" w:rsidP="00481094">
      <w:pPr>
        <w:spacing w:after="0" w:line="240" w:lineRule="auto"/>
        <w:ind w:left="360"/>
        <w:jc w:val="both"/>
        <w:rPr>
          <w:rFonts w:cs="Arial"/>
          <w:bCs/>
        </w:rPr>
      </w:pPr>
    </w:p>
    <w:p w14:paraId="5D7E4CDE" w14:textId="77777777" w:rsidR="00142519" w:rsidRPr="00E35ADD"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E35ADD" w14:paraId="4827239E" w14:textId="77777777" w:rsidTr="00481094">
        <w:tc>
          <w:tcPr>
            <w:tcW w:w="3113" w:type="dxa"/>
            <w:tcBorders>
              <w:bottom w:val="dashSmallGap" w:sz="8" w:space="0" w:color="000000"/>
            </w:tcBorders>
          </w:tcPr>
          <w:p w14:paraId="5157C4AD" w14:textId="77777777" w:rsidR="00481094" w:rsidRPr="00E35ADD" w:rsidRDefault="00481094" w:rsidP="00481094">
            <w:pPr>
              <w:widowControl w:val="0"/>
              <w:autoSpaceDE w:val="0"/>
              <w:snapToGrid w:val="0"/>
              <w:spacing w:line="240" w:lineRule="auto"/>
              <w:jc w:val="both"/>
              <w:rPr>
                <w:rFonts w:cs="Arial"/>
              </w:rPr>
            </w:pPr>
          </w:p>
        </w:tc>
        <w:tc>
          <w:tcPr>
            <w:tcW w:w="3062" w:type="dxa"/>
          </w:tcPr>
          <w:p w14:paraId="2F210D7F" w14:textId="77777777" w:rsidR="00481094" w:rsidRPr="00E35ADD"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20F8327" w14:textId="77777777" w:rsidR="00481094" w:rsidRPr="00E35ADD" w:rsidRDefault="00481094" w:rsidP="00481094">
            <w:pPr>
              <w:widowControl w:val="0"/>
              <w:autoSpaceDE w:val="0"/>
              <w:snapToGrid w:val="0"/>
              <w:spacing w:line="240" w:lineRule="auto"/>
              <w:jc w:val="both"/>
              <w:rPr>
                <w:rFonts w:cs="Arial"/>
              </w:rPr>
            </w:pPr>
          </w:p>
        </w:tc>
      </w:tr>
      <w:tr w:rsidR="00481094" w:rsidRPr="00E35ADD" w14:paraId="3C82EA34" w14:textId="77777777" w:rsidTr="00481094">
        <w:tc>
          <w:tcPr>
            <w:tcW w:w="3113" w:type="dxa"/>
            <w:tcBorders>
              <w:top w:val="dashSmallGap" w:sz="8" w:space="0" w:color="000000"/>
            </w:tcBorders>
          </w:tcPr>
          <w:p w14:paraId="208E43EF" w14:textId="77777777" w:rsidR="00481094" w:rsidRPr="00E35ADD" w:rsidRDefault="00481094" w:rsidP="00481094">
            <w:pPr>
              <w:widowControl w:val="0"/>
              <w:autoSpaceDE w:val="0"/>
              <w:spacing w:line="240" w:lineRule="auto"/>
              <w:jc w:val="center"/>
              <w:rPr>
                <w:rFonts w:cs="Arial"/>
              </w:rPr>
            </w:pPr>
            <w:r w:rsidRPr="00E35ADD">
              <w:rPr>
                <w:rFonts w:cs="Arial"/>
                <w:b/>
                <w:color w:val="000000"/>
              </w:rPr>
              <w:t>ZAMAWIAJĄCY</w:t>
            </w:r>
          </w:p>
        </w:tc>
        <w:tc>
          <w:tcPr>
            <w:tcW w:w="3062" w:type="dxa"/>
          </w:tcPr>
          <w:p w14:paraId="0CD0F202" w14:textId="77777777" w:rsidR="00481094" w:rsidRPr="00E35ADD"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46E0E375" w14:textId="77777777" w:rsidR="00481094" w:rsidRPr="00E35ADD" w:rsidRDefault="00481094" w:rsidP="00481094">
            <w:pPr>
              <w:widowControl w:val="0"/>
              <w:autoSpaceDE w:val="0"/>
              <w:spacing w:line="240" w:lineRule="auto"/>
              <w:jc w:val="center"/>
              <w:rPr>
                <w:rFonts w:cs="Arial"/>
              </w:rPr>
            </w:pPr>
            <w:r w:rsidRPr="00E35ADD">
              <w:rPr>
                <w:rFonts w:cs="Arial"/>
                <w:b/>
                <w:color w:val="000000"/>
              </w:rPr>
              <w:t>WYKONAWCA</w:t>
            </w:r>
          </w:p>
        </w:tc>
      </w:tr>
    </w:tbl>
    <w:p w14:paraId="055F998C" w14:textId="77777777" w:rsidR="00481094" w:rsidRPr="00E35ADD" w:rsidRDefault="0098094A" w:rsidP="0098094A">
      <w:pPr>
        <w:pStyle w:val="Nagwek2"/>
        <w:rPr>
          <w:szCs w:val="20"/>
        </w:rPr>
      </w:pPr>
      <w:bookmarkStart w:id="106" w:name="_Toc65498621"/>
      <w:bookmarkStart w:id="107" w:name="_Toc65498666"/>
      <w:bookmarkStart w:id="108" w:name="_Toc167795046"/>
      <w:r w:rsidRPr="00E35ADD">
        <w:rPr>
          <w:szCs w:val="20"/>
        </w:rPr>
        <w:lastRenderedPageBreak/>
        <w:t xml:space="preserve">         Załącznik nr 1</w:t>
      </w:r>
      <w:r w:rsidRPr="00E35ADD">
        <w:rPr>
          <w:szCs w:val="20"/>
        </w:rPr>
        <w:br/>
      </w:r>
      <w:r w:rsidR="00481094" w:rsidRPr="00E35ADD">
        <w:rPr>
          <w:szCs w:val="20"/>
        </w:rPr>
        <w:t>Przedmiot Umowy</w:t>
      </w:r>
      <w:bookmarkEnd w:id="106"/>
      <w:bookmarkEnd w:id="107"/>
      <w:bookmarkEnd w:id="108"/>
    </w:p>
    <w:p w14:paraId="2A87D30E" w14:textId="77777777" w:rsidR="00481094" w:rsidRPr="00E35ADD" w:rsidRDefault="00481094" w:rsidP="0098094A">
      <w:pPr>
        <w:pStyle w:val="Nagwek2"/>
        <w:rPr>
          <w:szCs w:val="20"/>
        </w:rPr>
      </w:pPr>
      <w:bookmarkStart w:id="109" w:name="_Toc65498622"/>
      <w:bookmarkStart w:id="110" w:name="_Toc65498667"/>
      <w:bookmarkStart w:id="111" w:name="_Toc167795047"/>
      <w:r w:rsidRPr="00E35ADD">
        <w:rPr>
          <w:szCs w:val="20"/>
        </w:rPr>
        <w:lastRenderedPageBreak/>
        <w:t>Załącznik nr 2</w:t>
      </w:r>
      <w:r w:rsidRPr="00E35ADD">
        <w:rPr>
          <w:szCs w:val="20"/>
        </w:rPr>
        <w:br/>
        <w:t>Wymagania w zakresie Dokumentacji Projektowej</w:t>
      </w:r>
      <w:bookmarkEnd w:id="109"/>
      <w:bookmarkEnd w:id="110"/>
      <w:bookmarkEnd w:id="111"/>
    </w:p>
    <w:p w14:paraId="37B897E7" w14:textId="77777777" w:rsidR="00481094" w:rsidRPr="00E35ADD" w:rsidRDefault="00481094" w:rsidP="00B03A8D">
      <w:pPr>
        <w:numPr>
          <w:ilvl w:val="0"/>
          <w:numId w:val="35"/>
        </w:numPr>
        <w:suppressAutoHyphens w:val="0"/>
        <w:spacing w:before="240" w:after="240" w:line="240" w:lineRule="auto"/>
        <w:ind w:left="284" w:hanging="357"/>
        <w:rPr>
          <w:rFonts w:cs="Arial"/>
          <w:b/>
        </w:rPr>
      </w:pPr>
      <w:r w:rsidRPr="00E35ADD">
        <w:rPr>
          <w:rFonts w:cs="Arial"/>
          <w:b/>
        </w:rPr>
        <w:t>Rodzaje Dokumentacji projektowej</w:t>
      </w:r>
    </w:p>
    <w:p w14:paraId="3FA84E43" w14:textId="77777777" w:rsidR="00887F59" w:rsidRPr="00E35ADD" w:rsidRDefault="00887F59" w:rsidP="00887F59">
      <w:pPr>
        <w:autoSpaceDE w:val="0"/>
        <w:autoSpaceDN w:val="0"/>
        <w:adjustRightInd w:val="0"/>
        <w:spacing w:after="120"/>
        <w:ind w:left="284"/>
        <w:rPr>
          <w:rFonts w:cs="Arial"/>
        </w:rPr>
      </w:pPr>
      <w:r w:rsidRPr="00E35ADD">
        <w:rPr>
          <w:rFonts w:cs="Arial"/>
          <w:b/>
        </w:rPr>
        <w:t>Dokumentacja Projektowa</w:t>
      </w:r>
      <w:r w:rsidRPr="00E35ADD">
        <w:rPr>
          <w:rFonts w:cs="Arial"/>
        </w:rPr>
        <w:t xml:space="preserve"> – to każdy dokument dotyczący realizacji Przedmiotu Umowy, </w:t>
      </w:r>
      <w:r w:rsidR="00476FE6">
        <w:rPr>
          <w:rFonts w:cs="Arial"/>
        </w:rPr>
        <w:br/>
      </w:r>
      <w:r w:rsidRPr="00E35ADD">
        <w:rPr>
          <w:rFonts w:cs="Arial"/>
        </w:rPr>
        <w:t>w szczególności:</w:t>
      </w:r>
    </w:p>
    <w:p w14:paraId="36CF35E9"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Umowa,</w:t>
      </w:r>
    </w:p>
    <w:p w14:paraId="4653EFC1"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Notatki,</w:t>
      </w:r>
    </w:p>
    <w:p w14:paraId="1D219D3A"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Protokoły z prób, testów, odbiorów,</w:t>
      </w:r>
    </w:p>
    <w:p w14:paraId="2D9972F1"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DT - Dokumentacja Techniczna</w:t>
      </w:r>
      <w:r w:rsidRPr="00E35ADD">
        <w:rPr>
          <w:rFonts w:cs="Arial"/>
        </w:rPr>
        <w:t>, m.in.:</w:t>
      </w:r>
    </w:p>
    <w:p w14:paraId="72DB5C38"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Ekspertyzy Techniczne, Analizy Techniczne</w:t>
      </w:r>
    </w:p>
    <w:p w14:paraId="646DB3EC"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KPP – Koncepcja Programowo-Przestrzenna</w:t>
      </w:r>
    </w:p>
    <w:p w14:paraId="5F9C4E02"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DB - Dokumentacja Budowlana,</w:t>
      </w:r>
    </w:p>
    <w:p w14:paraId="0A698470"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DW - Dokumentacja Wykonawcza,</w:t>
      </w:r>
    </w:p>
    <w:p w14:paraId="0D0A6AC6"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DP - Dokumentacja Powykonawcza,</w:t>
      </w:r>
    </w:p>
    <w:p w14:paraId="63AED63D"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DTR – Dokumentacja Techniczno-Ruchowa,</w:t>
      </w:r>
    </w:p>
    <w:p w14:paraId="455DD7B9"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IUR - Instrukcja Utrzymania Ruchu,</w:t>
      </w:r>
    </w:p>
    <w:p w14:paraId="3C29ADD2"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DJ - Dokumentacja Jakościowa,</w:t>
      </w:r>
    </w:p>
    <w:p w14:paraId="25FE346C"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DM - Dokumentacja Montażowa,</w:t>
      </w:r>
    </w:p>
    <w:p w14:paraId="242DD2A0"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ADM - Dokumentacja Administracyjna, m.in.:</w:t>
      </w:r>
    </w:p>
    <w:p w14:paraId="0CF6113B"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Dokumenty PINB (właściwy organ nadzoru budowlanego)</w:t>
      </w:r>
    </w:p>
    <w:p w14:paraId="56FFB463"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Dokumenty UDT (Urząd Dozoru Technicznego)</w:t>
      </w:r>
    </w:p>
    <w:p w14:paraId="2AB81D65"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Decyzją Środowiskową</w:t>
      </w:r>
    </w:p>
    <w:p w14:paraId="744C86F4"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wydaniem decyzji o WZ (Warunkach Zabudowy)</w:t>
      </w:r>
    </w:p>
    <w:p w14:paraId="36E2219F"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pozwoleniem na budowę</w:t>
      </w:r>
    </w:p>
    <w:p w14:paraId="1C30A8A8"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pozwoleniem na użytkowanie</w:t>
      </w:r>
    </w:p>
    <w:p w14:paraId="11C2EAFC" w14:textId="77777777" w:rsidR="00887F59" w:rsidRPr="00E35ADD" w:rsidRDefault="00887F59" w:rsidP="00B03A8D">
      <w:pPr>
        <w:numPr>
          <w:ilvl w:val="0"/>
          <w:numId w:val="35"/>
        </w:numPr>
        <w:suppressAutoHyphens w:val="0"/>
        <w:spacing w:before="240" w:after="240" w:line="240" w:lineRule="auto"/>
        <w:ind w:left="357" w:hanging="357"/>
        <w:rPr>
          <w:rFonts w:cs="Arial"/>
          <w:b/>
        </w:rPr>
      </w:pPr>
      <w:r w:rsidRPr="00E35ADD">
        <w:rPr>
          <w:rFonts w:cs="Arial"/>
          <w:b/>
        </w:rPr>
        <w:t>Dokumentacja niezbędna do odbioru Przedmiotu Umowy</w:t>
      </w:r>
    </w:p>
    <w:p w14:paraId="7DBD70A1" w14:textId="77777777" w:rsidR="00887F59" w:rsidRPr="00E35ADD" w:rsidRDefault="00887F59" w:rsidP="00887F59">
      <w:pPr>
        <w:pStyle w:val="Standard"/>
        <w:spacing w:after="120"/>
        <w:jc w:val="both"/>
        <w:rPr>
          <w:rFonts w:ascii="Arial" w:eastAsia="Times New Roman" w:hAnsi="Arial" w:cs="Arial"/>
          <w:sz w:val="20"/>
          <w:szCs w:val="20"/>
          <w:lang w:eastAsia="pl-PL"/>
        </w:rPr>
      </w:pPr>
      <w:r w:rsidRPr="00E35ADD">
        <w:rPr>
          <w:rFonts w:ascii="Arial" w:eastAsia="Times New Roman" w:hAnsi="Arial" w:cs="Arial"/>
          <w:b/>
          <w:sz w:val="20"/>
          <w:szCs w:val="20"/>
          <w:lang w:eastAsia="pl-PL"/>
        </w:rPr>
        <w:t>Dokumentacja niezbędna do odbioru końcowego:</w:t>
      </w:r>
    </w:p>
    <w:p w14:paraId="6796BB55" w14:textId="77777777" w:rsidR="00887F59" w:rsidRPr="00E35ADD" w:rsidRDefault="00887F59" w:rsidP="00887F59">
      <w:pPr>
        <w:pStyle w:val="Standard"/>
        <w:spacing w:after="120"/>
        <w:jc w:val="both"/>
        <w:rPr>
          <w:rFonts w:ascii="Arial" w:hAnsi="Arial" w:cs="Arial"/>
          <w:sz w:val="20"/>
          <w:szCs w:val="20"/>
        </w:rPr>
      </w:pPr>
      <w:r w:rsidRPr="00E35ADD">
        <w:rPr>
          <w:rFonts w:ascii="Arial" w:eastAsia="Times New Roman" w:hAnsi="Arial" w:cs="Arial"/>
          <w:sz w:val="20"/>
          <w:szCs w:val="20"/>
          <w:lang w:eastAsia="pl-PL"/>
        </w:rPr>
        <w:t>Kompletna</w:t>
      </w:r>
      <w:r w:rsidRPr="00E35ADD">
        <w:rPr>
          <w:rFonts w:ascii="Arial" w:eastAsia="Times New Roman" w:hAnsi="Arial" w:cs="Arial"/>
          <w:b/>
          <w:sz w:val="20"/>
          <w:szCs w:val="20"/>
          <w:lang w:eastAsia="pl-PL"/>
        </w:rPr>
        <w:t xml:space="preserve"> </w:t>
      </w:r>
      <w:r w:rsidRPr="00E35ADD">
        <w:rPr>
          <w:rFonts w:ascii="Arial" w:eastAsia="Times New Roman" w:hAnsi="Arial" w:cs="Arial"/>
          <w:sz w:val="20"/>
          <w:szCs w:val="20"/>
          <w:lang w:eastAsia="pl-PL"/>
        </w:rPr>
        <w:t xml:space="preserve">Dokumentacja Powykonawcza, protokoły z prób i testów, </w:t>
      </w:r>
    </w:p>
    <w:p w14:paraId="1C9DACFC" w14:textId="77777777" w:rsidR="00887F59" w:rsidRPr="00E35ADD" w:rsidRDefault="00887F59" w:rsidP="00887F59">
      <w:pPr>
        <w:pStyle w:val="Standard"/>
        <w:spacing w:after="120"/>
        <w:jc w:val="both"/>
        <w:rPr>
          <w:rFonts w:ascii="Arial" w:eastAsia="Times New Roman" w:hAnsi="Arial" w:cs="Arial"/>
          <w:b/>
          <w:sz w:val="20"/>
          <w:szCs w:val="20"/>
          <w:lang w:eastAsia="pl-PL"/>
        </w:rPr>
      </w:pPr>
      <w:r w:rsidRPr="00E35ADD">
        <w:rPr>
          <w:rFonts w:ascii="Arial" w:eastAsia="Times New Roman" w:hAnsi="Arial" w:cs="Arial"/>
          <w:sz w:val="20"/>
          <w:szCs w:val="20"/>
          <w:lang w:eastAsia="pl-PL"/>
        </w:rPr>
        <w:t>Dokumentacja Jakościowa (tj. certyfikaty materiałowe, CE, atesty, protokoły odbioru dostaw, listy materiałowe).</w:t>
      </w:r>
    </w:p>
    <w:p w14:paraId="6801F1BF" w14:textId="77777777" w:rsidR="00887F59" w:rsidRPr="00E35ADD" w:rsidRDefault="00887F59" w:rsidP="00887F59">
      <w:pPr>
        <w:pStyle w:val="Standard"/>
        <w:spacing w:after="120"/>
        <w:jc w:val="both"/>
        <w:rPr>
          <w:rFonts w:ascii="Arial" w:eastAsia="Times New Roman" w:hAnsi="Arial" w:cs="Arial"/>
          <w:sz w:val="20"/>
          <w:szCs w:val="20"/>
          <w:lang w:eastAsia="pl-PL"/>
        </w:rPr>
      </w:pPr>
      <w:r w:rsidRPr="00E35ADD">
        <w:rPr>
          <w:rFonts w:ascii="Arial" w:eastAsia="Times New Roman" w:hAnsi="Arial" w:cs="Arial"/>
          <w:sz w:val="20"/>
          <w:szCs w:val="20"/>
          <w:lang w:eastAsia="pl-PL"/>
        </w:rPr>
        <w:t xml:space="preserve">Całość dokumentacji będzie wykonana w jęz. polskim </w:t>
      </w:r>
      <w:r w:rsidRPr="00E35ADD">
        <w:rPr>
          <w:rFonts w:ascii="Arial" w:eastAsia="Times New Roman" w:hAnsi="Arial" w:cs="Arial"/>
          <w:b/>
          <w:sz w:val="20"/>
          <w:szCs w:val="20"/>
          <w:lang w:eastAsia="pl-PL"/>
        </w:rPr>
        <w:t>w 3 egzemplarzach</w:t>
      </w:r>
      <w:r w:rsidRPr="00E35ADD">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2DA4210D" w14:textId="77777777" w:rsidR="00887F59" w:rsidRPr="00E35ADD" w:rsidRDefault="00887F59" w:rsidP="00887F59">
      <w:pPr>
        <w:pStyle w:val="Standard"/>
        <w:spacing w:after="120"/>
        <w:jc w:val="both"/>
        <w:rPr>
          <w:rFonts w:ascii="Arial" w:eastAsia="Times New Roman" w:hAnsi="Arial" w:cs="Arial"/>
          <w:color w:val="000000"/>
          <w:sz w:val="20"/>
          <w:szCs w:val="20"/>
          <w:lang w:eastAsia="pl-PL"/>
        </w:rPr>
      </w:pPr>
      <w:r w:rsidRPr="00E35ADD">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sidRPr="00E35ADD">
        <w:rPr>
          <w:rFonts w:ascii="Arial" w:eastAsia="Times New Roman" w:hAnsi="Arial" w:cs="Arial"/>
          <w:i/>
          <w:sz w:val="20"/>
          <w:szCs w:val="20"/>
          <w:lang w:eastAsia="pl-PL"/>
        </w:rPr>
        <w:t xml:space="preserve">: </w:t>
      </w:r>
      <w:r w:rsidRPr="00E35ADD">
        <w:rPr>
          <w:rFonts w:ascii="Arial" w:eastAsia="Times New Roman" w:hAnsi="Arial" w:cs="Arial"/>
          <w:i/>
          <w:sz w:val="20"/>
          <w:szCs w:val="20"/>
          <w:u w:val="single"/>
          <w:lang w:eastAsia="pl-PL"/>
        </w:rPr>
        <w:t>Wszelkie prawa autorskie oraz prawa pokrewne do niniejszej dokumentacji należą do ORLEN OIL sp. z o.o.</w:t>
      </w:r>
    </w:p>
    <w:p w14:paraId="0C94C272" w14:textId="77777777" w:rsidR="00887F59" w:rsidRPr="00E35ADD" w:rsidRDefault="00887F59" w:rsidP="00887F59">
      <w:pPr>
        <w:pStyle w:val="Standard"/>
        <w:autoSpaceDE w:val="0"/>
        <w:spacing w:after="120"/>
        <w:ind w:right="-284"/>
        <w:jc w:val="both"/>
        <w:rPr>
          <w:rFonts w:ascii="Arial" w:eastAsia="Times New Roman" w:hAnsi="Arial" w:cs="Arial"/>
          <w:i/>
          <w:color w:val="000000"/>
          <w:sz w:val="20"/>
          <w:szCs w:val="20"/>
          <w:lang w:eastAsia="pl-PL"/>
        </w:rPr>
      </w:pPr>
      <w:r w:rsidRPr="00E35ADD">
        <w:rPr>
          <w:rFonts w:ascii="Arial" w:eastAsia="Times New Roman" w:hAnsi="Arial" w:cs="Arial"/>
          <w:color w:val="000000"/>
          <w:sz w:val="20"/>
          <w:szCs w:val="20"/>
          <w:lang w:eastAsia="pl-PL"/>
        </w:rPr>
        <w:t xml:space="preserve">Dodatkowe egzemplarze dokumentacji </w:t>
      </w:r>
      <w:r w:rsidRPr="00E35ADD">
        <w:rPr>
          <w:rFonts w:ascii="Arial" w:eastAsia="Times New Roman" w:hAnsi="Arial" w:cs="Arial"/>
          <w:bCs/>
          <w:sz w:val="20"/>
          <w:szCs w:val="20"/>
          <w:lang w:eastAsia="pl-PL"/>
        </w:rPr>
        <w:t xml:space="preserve">Wykonawca </w:t>
      </w:r>
      <w:r w:rsidRPr="00E35ADD">
        <w:rPr>
          <w:rFonts w:ascii="Arial" w:eastAsia="Times New Roman" w:hAnsi="Arial" w:cs="Arial"/>
          <w:color w:val="000000"/>
          <w:sz w:val="20"/>
          <w:szCs w:val="20"/>
          <w:lang w:eastAsia="pl-PL"/>
        </w:rPr>
        <w:t>wykona na żądanie Zamawiającego za oddzielnym, uzgodnionym wynagrodzeniem i w terminach obustronnie uzgodnionych.</w:t>
      </w:r>
    </w:p>
    <w:p w14:paraId="41F45745" w14:textId="77777777" w:rsidR="00887F59" w:rsidRPr="00E35ADD" w:rsidRDefault="00887F59" w:rsidP="00887F59">
      <w:pPr>
        <w:suppressAutoHyphens w:val="0"/>
        <w:spacing w:before="240" w:after="240" w:line="240" w:lineRule="auto"/>
        <w:ind w:left="-73"/>
        <w:rPr>
          <w:rFonts w:cs="Arial"/>
          <w:b/>
        </w:rPr>
      </w:pPr>
    </w:p>
    <w:p w14:paraId="55C4D353" w14:textId="1EEEC484" w:rsidR="00481094" w:rsidRPr="00E35ADD" w:rsidRDefault="00481094" w:rsidP="0098094A">
      <w:pPr>
        <w:pStyle w:val="Nagwek2"/>
        <w:rPr>
          <w:noProof/>
          <w:szCs w:val="20"/>
        </w:rPr>
      </w:pPr>
      <w:bookmarkStart w:id="112" w:name="_Toc65498623"/>
      <w:bookmarkStart w:id="113" w:name="_Toc65498668"/>
      <w:bookmarkStart w:id="114" w:name="_Toc167795048"/>
      <w:r w:rsidRPr="00E35ADD">
        <w:rPr>
          <w:szCs w:val="20"/>
        </w:rPr>
        <w:lastRenderedPageBreak/>
        <w:t>Załącznik nr 3</w:t>
      </w:r>
      <w:r w:rsidRPr="00E35ADD">
        <w:rPr>
          <w:szCs w:val="20"/>
        </w:rPr>
        <w:br/>
      </w:r>
      <w:bookmarkStart w:id="115" w:name="_Toc65498624"/>
      <w:bookmarkStart w:id="116" w:name="_Toc65498669"/>
      <w:bookmarkEnd w:id="112"/>
      <w:bookmarkEnd w:id="113"/>
      <w:r w:rsidRPr="00E35ADD">
        <w:rPr>
          <w:noProof/>
          <w:szCs w:val="20"/>
        </w:rPr>
        <w:t>Zakres finanowo-rzeczowy</w:t>
      </w:r>
      <w:bookmarkEnd w:id="114"/>
    </w:p>
    <w:p w14:paraId="7AEBE826" w14:textId="77777777" w:rsidR="00FA49B4" w:rsidRDefault="00FA49B4" w:rsidP="008D1C95">
      <w:pPr>
        <w:rPr>
          <w:rFonts w:cs="Arial"/>
        </w:rPr>
      </w:pPr>
    </w:p>
    <w:p w14:paraId="4735E135" w14:textId="77777777" w:rsidR="008D1C95" w:rsidRDefault="008D1C95" w:rsidP="00FA49B4">
      <w:pPr>
        <w:rPr>
          <w:rFonts w:cs="Arial"/>
        </w:rPr>
      </w:pPr>
    </w:p>
    <w:p w14:paraId="790D7B34" w14:textId="366505F9" w:rsidR="00A30426" w:rsidRPr="00FA49B4" w:rsidRDefault="00A30426" w:rsidP="00FA49B4">
      <w:pPr>
        <w:rPr>
          <w:rFonts w:cs="Arial"/>
        </w:rPr>
      </w:pPr>
    </w:p>
    <w:p w14:paraId="153C68A3" w14:textId="77777777" w:rsidR="00821BAA" w:rsidRPr="00E35ADD" w:rsidRDefault="00821BAA" w:rsidP="00821BAA">
      <w:pPr>
        <w:keepNext/>
        <w:pageBreakBefore/>
        <w:spacing w:after="240" w:line="240" w:lineRule="auto"/>
        <w:jc w:val="center"/>
        <w:outlineLvl w:val="1"/>
        <w:rPr>
          <w:rFonts w:cs="Arial"/>
          <w:b/>
          <w:iCs/>
        </w:rPr>
      </w:pPr>
      <w:bookmarkStart w:id="117" w:name="_Toc133305872"/>
      <w:bookmarkStart w:id="118" w:name="_Toc167795049"/>
      <w:r w:rsidRPr="00E35ADD">
        <w:rPr>
          <w:rFonts w:cs="Arial"/>
          <w:b/>
          <w:iCs/>
        </w:rPr>
        <w:lastRenderedPageBreak/>
        <w:t>ZAŁĄCZNIK NR 4a</w:t>
      </w:r>
      <w:r w:rsidRPr="00E35ADD">
        <w:rPr>
          <w:rFonts w:cs="Arial"/>
          <w:b/>
          <w:iCs/>
        </w:rPr>
        <w:br/>
        <w:t>Szczegółowe zobowiązania i zasady odpowiedzialności Wykonawcy</w:t>
      </w:r>
      <w:bookmarkEnd w:id="117"/>
    </w:p>
    <w:p w14:paraId="4986FAAC" w14:textId="77777777" w:rsidR="00821BAA" w:rsidRPr="00E35ADD" w:rsidRDefault="00821BAA" w:rsidP="00821BAA">
      <w:pPr>
        <w:suppressAutoHyphens w:val="0"/>
        <w:spacing w:after="0" w:line="240" w:lineRule="auto"/>
        <w:jc w:val="both"/>
        <w:rPr>
          <w:rFonts w:eastAsiaTheme="minorHAnsi" w:cs="Arial"/>
          <w:lang w:eastAsia="en-US"/>
        </w:rPr>
      </w:pPr>
      <w:r w:rsidRPr="00E35ADD">
        <w:rPr>
          <w:rFonts w:eastAsiaTheme="minorHAnsi" w:cs="Arial"/>
          <w:lang w:eastAsia="en-US"/>
        </w:rPr>
        <w:t>Wykonawca, w celu prawidłowego wykonywania Umowy, zobowiązuje się, poza przypadkami wskazanymi w §4 Umowy w szczególności do:</w:t>
      </w:r>
    </w:p>
    <w:p w14:paraId="5A4B80EF"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przekazania sporządzonej dokumentacji technicznej urządzenia do przeglądu Zamawiającemu </w:t>
      </w:r>
      <w:r w:rsidR="00476FE6">
        <w:rPr>
          <w:rFonts w:eastAsiaTheme="minorHAnsi" w:cs="Arial"/>
          <w:lang w:eastAsia="en-US"/>
        </w:rPr>
        <w:br/>
      </w:r>
      <w:r w:rsidRPr="00E35ADD">
        <w:rPr>
          <w:rFonts w:eastAsiaTheme="minorHAnsi" w:cs="Arial"/>
          <w:lang w:eastAsia="en-US"/>
        </w:rPr>
        <w:t>i zatwierdzenia przez Zamawiającego z udziałem przedstawicieli Wykonawcy;</w:t>
      </w:r>
    </w:p>
    <w:p w14:paraId="1D9E329C"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skompletowania całości dokumentacji po zakończeniu realizacji Umowy i protokolarnego przekazania jej Zamawiającemu;</w:t>
      </w:r>
    </w:p>
    <w:p w14:paraId="59083FB8"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przekazania nowych urządzeń wraz z ich legalizacją, w tym Głównego Urzędu Miar, dokonywanie zawiadomień, uzgodnień itp.;</w:t>
      </w:r>
    </w:p>
    <w:p w14:paraId="2C8166C3"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zapewnienia bezpieczeństwa ludziom, urządzeniom i sprzętowi od dnia wejścia na teren wykonywania Inwestycji do dnia protokolarnego zwrócenia go Zamawiającemu;</w:t>
      </w:r>
    </w:p>
    <w:p w14:paraId="7B501669"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przestrzegania przepisów z zakresu BHP, p.poż i ochrony środowiska, przekazanych przez Zamawiającego przepisów wskazanych w </w:t>
      </w:r>
      <w:r w:rsidRPr="00E35ADD">
        <w:rPr>
          <w:rFonts w:eastAsiaTheme="minorHAnsi" w:cs="Arial"/>
          <w:b/>
          <w:lang w:eastAsia="en-US"/>
        </w:rPr>
        <w:t>§4 ust. 1b)</w:t>
      </w:r>
      <w:r w:rsidRPr="00E35ADD">
        <w:rPr>
          <w:rFonts w:eastAsiaTheme="minorHAnsi" w:cs="Arial"/>
          <w:lang w:eastAsia="en-US"/>
        </w:rPr>
        <w:t xml:space="preserve"> Umowy;</w:t>
      </w:r>
    </w:p>
    <w:p w14:paraId="4A78B69A"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minimalizowania negatywnych oddziaływań środowiskowych oraz dostosowania dobrych praktyk;</w:t>
      </w:r>
    </w:p>
    <w:p w14:paraId="1402008C"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 informowania w formie pisemnej Zamawiającego o:</w:t>
      </w:r>
    </w:p>
    <w:p w14:paraId="2BDBC318" w14:textId="77777777" w:rsidR="00821BAA" w:rsidRPr="00E35ADD" w:rsidRDefault="00821BAA" w:rsidP="009B49AC">
      <w:pPr>
        <w:numPr>
          <w:ilvl w:val="4"/>
          <w:numId w:val="76"/>
        </w:numPr>
        <w:tabs>
          <w:tab w:val="num" w:pos="709"/>
        </w:tabs>
        <w:suppressAutoHyphens w:val="0"/>
        <w:spacing w:after="60" w:line="240" w:lineRule="auto"/>
        <w:ind w:left="709"/>
        <w:jc w:val="both"/>
        <w:rPr>
          <w:rFonts w:eastAsiaTheme="minorHAnsi" w:cs="Arial"/>
          <w:lang w:eastAsia="en-US"/>
        </w:rPr>
      </w:pPr>
      <w:r w:rsidRPr="00E35ADD">
        <w:rPr>
          <w:rFonts w:eastAsiaTheme="minorHAnsi" w:cs="Arial"/>
          <w:lang w:eastAsia="en-US"/>
        </w:rPr>
        <w:t>wypadkach przy pracy na terenie Zamawiającego,</w:t>
      </w:r>
    </w:p>
    <w:p w14:paraId="28D82718" w14:textId="77777777" w:rsidR="00821BAA" w:rsidRPr="00E35ADD" w:rsidRDefault="00821BAA" w:rsidP="009B49AC">
      <w:pPr>
        <w:numPr>
          <w:ilvl w:val="4"/>
          <w:numId w:val="76"/>
        </w:numPr>
        <w:tabs>
          <w:tab w:val="num" w:pos="709"/>
        </w:tabs>
        <w:suppressAutoHyphens w:val="0"/>
        <w:spacing w:after="60" w:line="240" w:lineRule="auto"/>
        <w:ind w:left="709"/>
        <w:jc w:val="both"/>
        <w:rPr>
          <w:rFonts w:eastAsiaTheme="minorHAnsi" w:cs="Arial"/>
          <w:lang w:eastAsia="en-US"/>
        </w:rPr>
      </w:pPr>
      <w:r w:rsidRPr="00E35ADD">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0760801D"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odsunięcia od wykonywania pracy każdej osoby, która przez swój brak kwalifikacji lub z innego powodu zagraża w jakikolwiek sposób należytemu wykonaniu Umowy;</w:t>
      </w:r>
    </w:p>
    <w:p w14:paraId="1C1F9B73"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prowadzenia prac zgodnie z przepisami bezpieczeństwa i higieny pracy w budownictwie. </w:t>
      </w:r>
      <w:r w:rsidR="00476FE6">
        <w:rPr>
          <w:rFonts w:eastAsiaTheme="minorHAnsi" w:cs="Arial"/>
          <w:lang w:eastAsia="en-US"/>
        </w:rPr>
        <w:br/>
      </w:r>
      <w:r w:rsidRPr="00E35ADD">
        <w:rPr>
          <w:rFonts w:eastAsiaTheme="minorHAnsi" w:cs="Arial"/>
          <w:lang w:eastAsia="en-US"/>
        </w:rP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039B4620"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gospodarowania odpadami zgodnie z postanowieniami </w:t>
      </w:r>
      <w:r w:rsidRPr="00E35ADD">
        <w:rPr>
          <w:rFonts w:eastAsiaTheme="minorHAnsi" w:cs="Arial"/>
          <w:b/>
          <w:lang w:eastAsia="en-US"/>
        </w:rPr>
        <w:t>§</w:t>
      </w:r>
      <w:r w:rsidR="00E22276" w:rsidRPr="00E35ADD">
        <w:rPr>
          <w:rFonts w:eastAsiaTheme="minorHAnsi" w:cs="Arial"/>
          <w:b/>
          <w:lang w:eastAsia="en-US"/>
        </w:rPr>
        <w:t>1</w:t>
      </w:r>
      <w:r w:rsidR="00E22276">
        <w:rPr>
          <w:rFonts w:eastAsiaTheme="minorHAnsi" w:cs="Arial"/>
          <w:b/>
          <w:lang w:eastAsia="en-US"/>
        </w:rPr>
        <w:t>5</w:t>
      </w:r>
      <w:r w:rsidRPr="00E35ADD">
        <w:rPr>
          <w:rFonts w:eastAsiaTheme="minorHAnsi" w:cs="Arial"/>
          <w:lang w:eastAsia="en-US"/>
        </w:rPr>
        <w:t>; w tym utylizacji odpadów powstałych w trakcie realizacji Inwestycji, chyba że Zamawiający zdecyduje inaczej;</w:t>
      </w:r>
    </w:p>
    <w:p w14:paraId="76DDE7B4"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złożenia na żądanie Zamawiającego raportów z wykonywania Inwestycji z zaznaczeniem zaawansowania realizacji prac oraz najbliższych planowanych działań; </w:t>
      </w:r>
    </w:p>
    <w:p w14:paraId="3A0ED96E"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przesyłania comiesięcznych zestawień zliczonych roboczogodzin, w których prowadzone były prace na Zakładzie Zamawiającego przez Wykonawcę,</w:t>
      </w:r>
    </w:p>
    <w:p w14:paraId="66B8204F"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składania Zamawiającemu - na jego żądanie - informacji ze stanu realizacji Przedmiotu Umowy, </w:t>
      </w:r>
      <w:r w:rsidR="00476FE6">
        <w:rPr>
          <w:rFonts w:eastAsiaTheme="minorHAnsi" w:cs="Arial"/>
          <w:lang w:eastAsia="en-US"/>
        </w:rPr>
        <w:br/>
      </w:r>
      <w:r w:rsidRPr="00E35ADD">
        <w:rPr>
          <w:rFonts w:eastAsiaTheme="minorHAnsi" w:cs="Arial"/>
          <w:lang w:eastAsia="en-US"/>
        </w:rPr>
        <w:t>a w przypadku zagrożenia terminu umownego, Wykonawca zobowiązany jest na bieżąco do pisemnego informowania Zamawiającego o ryzyku i przyczynach opóźnień,</w:t>
      </w:r>
    </w:p>
    <w:p w14:paraId="40BC5E40"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przestrzegania zgodnych z umową i zasadami wiedzy technicznej poleceń Kierownika Projektu oraz pozostałych osób sprawujących Nadzór ze strony Zamawiającego;</w:t>
      </w:r>
    </w:p>
    <w:p w14:paraId="15789824"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informowania Zamawiającego o konieczności wykonania prac dodatkowych i zamiennych </w:t>
      </w:r>
      <w:r w:rsidR="00476FE6">
        <w:rPr>
          <w:rFonts w:eastAsiaTheme="minorHAnsi" w:cs="Arial"/>
          <w:lang w:eastAsia="en-US"/>
        </w:rPr>
        <w:br/>
      </w:r>
      <w:r w:rsidRPr="00E35ADD">
        <w:rPr>
          <w:rFonts w:eastAsiaTheme="minorHAnsi" w:cs="Arial"/>
          <w:lang w:eastAsia="en-US"/>
        </w:rPr>
        <w:t>w terminie do 7 dni roboczych od daty stwierdzenia konieczności ich wykonania;</w:t>
      </w:r>
    </w:p>
    <w:p w14:paraId="4E715D37"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476FE6">
        <w:rPr>
          <w:rFonts w:eastAsiaTheme="minorHAnsi" w:cs="Arial"/>
          <w:lang w:eastAsia="en-US"/>
        </w:rPr>
        <w:br/>
      </w:r>
      <w:r w:rsidRPr="00E35ADD">
        <w:rPr>
          <w:rFonts w:eastAsiaTheme="minorHAnsi" w:cs="Arial"/>
          <w:lang w:eastAsia="en-US"/>
        </w:rPr>
        <w:t>W razie niewypełnienia tego obowiązku, Wykonawca obowiązany będzie na żądanie Zamawiającego do odkrycia prac lub wykonania otworów niezbędnych do zbadania prac, a następnie przywrócenia prac do stanu poprzedniego na własny koszt;</w:t>
      </w:r>
    </w:p>
    <w:p w14:paraId="6E11F366"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41B389E3"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19" w:name="_Toc133305873"/>
      <w:r w:rsidRPr="00E35ADD">
        <w:rPr>
          <w:rFonts w:cs="Arial"/>
          <w:b/>
          <w:iCs/>
        </w:rPr>
        <w:lastRenderedPageBreak/>
        <w:t>ZAŁĄCZNIK NR 4b</w:t>
      </w:r>
      <w:r w:rsidRPr="00E35ADD">
        <w:rPr>
          <w:rFonts w:cs="Arial"/>
          <w:b/>
          <w:iCs/>
        </w:rPr>
        <w:br/>
        <w:t>Standard BHP</w:t>
      </w:r>
      <w:bookmarkEnd w:id="119"/>
    </w:p>
    <w:p w14:paraId="1FBDB0CB" w14:textId="77777777" w:rsidR="00821BAA" w:rsidRPr="00E35ADD" w:rsidRDefault="00821BAA" w:rsidP="00B03A8D">
      <w:pPr>
        <w:numPr>
          <w:ilvl w:val="0"/>
          <w:numId w:val="36"/>
        </w:numPr>
        <w:suppressAutoHyphens w:val="0"/>
        <w:spacing w:after="0" w:line="240" w:lineRule="auto"/>
        <w:ind w:left="284" w:hanging="284"/>
        <w:rPr>
          <w:rFonts w:cs="Arial"/>
          <w:b/>
        </w:rPr>
      </w:pPr>
      <w:r w:rsidRPr="00E35ADD">
        <w:rPr>
          <w:rFonts w:cs="Arial"/>
          <w:b/>
        </w:rPr>
        <w:t xml:space="preserve">ZASADY OGÓLNE </w:t>
      </w:r>
    </w:p>
    <w:p w14:paraId="4B3421B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29FECF70"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2F68C09F"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Wykonawca/Podwykonawca wykonuje zadania na podstawie zawartej umowy zgodnie z obowiązującymi przepisami, zasadami BHP oraz niniejszym Standardem BHP.</w:t>
      </w:r>
    </w:p>
    <w:p w14:paraId="60B271CC"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Przed przystąpieniem do wykonywania prac wynikających z umowy Wykonawca i/lub Podwykonawca musi:</w:t>
      </w:r>
    </w:p>
    <w:p w14:paraId="38C47760" w14:textId="77777777" w:rsidR="00821BAA" w:rsidRPr="00E35ADD" w:rsidRDefault="00821BAA" w:rsidP="00B03A8D">
      <w:pPr>
        <w:numPr>
          <w:ilvl w:val="0"/>
          <w:numId w:val="37"/>
        </w:numPr>
        <w:suppressAutoHyphens w:val="0"/>
        <w:spacing w:after="0" w:line="240" w:lineRule="auto"/>
        <w:ind w:left="851" w:hanging="425"/>
        <w:jc w:val="both"/>
        <w:rPr>
          <w:rFonts w:cs="Arial"/>
        </w:rPr>
      </w:pPr>
      <w:r w:rsidRPr="00E35ADD">
        <w:rPr>
          <w:rFonts w:cs="Arial"/>
        </w:rPr>
        <w:t>posiadać dokumentację z zakresu BHP zgodnie z pkt 3 niniejszego Standardu BHP oraz</w:t>
      </w:r>
    </w:p>
    <w:p w14:paraId="642476AA" w14:textId="77777777" w:rsidR="00821BAA" w:rsidRPr="00E35ADD" w:rsidRDefault="00821BAA" w:rsidP="00B03A8D">
      <w:pPr>
        <w:numPr>
          <w:ilvl w:val="0"/>
          <w:numId w:val="37"/>
        </w:numPr>
        <w:suppressAutoHyphens w:val="0"/>
        <w:spacing w:after="0" w:line="240" w:lineRule="auto"/>
        <w:ind w:left="851" w:hanging="425"/>
        <w:jc w:val="both"/>
        <w:rPr>
          <w:rFonts w:cs="Arial"/>
        </w:rPr>
      </w:pPr>
      <w:r w:rsidRPr="00E35ADD">
        <w:rPr>
          <w:rFonts w:cs="Arial"/>
        </w:rPr>
        <w:t>podpisać Oświadczenie Wykonawcy/Podwykonawcy (Załącznik nr 5 do procedury Wykonawstwo i Podwykonawstwo PB-BH-OO-107) o zapoznaniu:</w:t>
      </w:r>
    </w:p>
    <w:p w14:paraId="65E93AF6"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 xml:space="preserve">z Polityką Zintegrowanego Systemu Zarządzania ORLEN OIL, </w:t>
      </w:r>
    </w:p>
    <w:p w14:paraId="3F87DC17"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 xml:space="preserve">Standardem Środowiskowym dla Wykonawców i Podwykonawców, </w:t>
      </w:r>
    </w:p>
    <w:p w14:paraId="5A132756"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niniejszym Standardem BHP dla Wykonawców i Podwykonawców,</w:t>
      </w:r>
    </w:p>
    <w:p w14:paraId="2BD8E4F0"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 xml:space="preserve">Taryfikatorem kar pieniężnych za naruszenie zasad w zakresie BHP, p.poż. lub bezpieczeństwa procesowego. </w:t>
      </w:r>
    </w:p>
    <w:p w14:paraId="3AD384BC" w14:textId="77777777" w:rsidR="00821BAA" w:rsidRPr="00E35ADD" w:rsidRDefault="00821BAA" w:rsidP="00821BAA">
      <w:pPr>
        <w:suppressAutoHyphens w:val="0"/>
        <w:spacing w:after="0" w:line="240" w:lineRule="auto"/>
        <w:ind w:left="426"/>
        <w:rPr>
          <w:rFonts w:cs="Arial"/>
          <w:bCs/>
        </w:rPr>
      </w:pPr>
      <w:r w:rsidRPr="00E35ADD">
        <w:rPr>
          <w:rFonts w:cs="Arial"/>
          <w:b/>
        </w:rPr>
        <w:t>UWAGA!</w:t>
      </w:r>
      <w:r w:rsidRPr="00E35ADD">
        <w:rPr>
          <w:rFonts w:cs="Arial"/>
          <w:bCs/>
        </w:rPr>
        <w:t xml:space="preserve"> Odpowiedzialnym za pozyskanie wymienionych oświadczeń (Załącznik nr 5) jest </w:t>
      </w:r>
    </w:p>
    <w:p w14:paraId="5F97E6F4" w14:textId="77777777" w:rsidR="00821BAA" w:rsidRPr="00E35ADD" w:rsidRDefault="00821BAA" w:rsidP="00821BAA">
      <w:pPr>
        <w:suppressAutoHyphens w:val="0"/>
        <w:spacing w:after="0" w:line="240" w:lineRule="auto"/>
        <w:ind w:left="426"/>
        <w:rPr>
          <w:rFonts w:cs="Arial"/>
          <w:bCs/>
        </w:rPr>
      </w:pPr>
      <w:r w:rsidRPr="00E35ADD">
        <w:rPr>
          <w:rFonts w:cs="Arial"/>
          <w:bCs/>
        </w:rPr>
        <w:t>Biuro Zakupów (na etapie prowadzenia postępowania przetargowego).</w:t>
      </w:r>
    </w:p>
    <w:p w14:paraId="6184037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2086E559"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 Wykonawca i/lub Podwykonawca musi uzyskać stosowne zezwolenie na wykonywane prace (np. jednorazowe zezwolenie na wykonywanie prac szczególnie niebezpiecznych).</w:t>
      </w:r>
    </w:p>
    <w:p w14:paraId="7219425F"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4E143BCF"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Wykonawca i/lub Podwykonawca jest obowiązany przestrzegać przy każdym wejściu/wyjściu oraz wjazdu/wyjazdu na teren ORLEN OIL procedury </w:t>
      </w:r>
      <w:proofErr w:type="spellStart"/>
      <w:r w:rsidRPr="00E35ADD">
        <w:rPr>
          <w:rFonts w:cs="Arial"/>
        </w:rPr>
        <w:t>przepustkowej</w:t>
      </w:r>
      <w:proofErr w:type="spellEnd"/>
      <w:r w:rsidRPr="00E35ADD">
        <w:rPr>
          <w:rFonts w:cs="Arial"/>
        </w:rPr>
        <w:t xml:space="preserve"> i zasad wyznaczonych przez Właściciela terenu (jeśli dotyczy).</w:t>
      </w:r>
    </w:p>
    <w:p w14:paraId="7947536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40589DF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2B1FD01"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musi posiadać potwierdzenie zapoznania się z Dokumentem zabezpieczenia przed wybuchem w przypadku prowadzenia prac w miejscach, gdzie występują strefy zagrożenia wybuchem.</w:t>
      </w:r>
    </w:p>
    <w:p w14:paraId="2143E023"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zatrudniający Podwykonawcę do realizacji zadań określonych w umowie jest zobowiązany do uzgadniania tego faktu z ORLEN OIL i przeniesienia do umów z Podwykonawcą stosownych postanowień.</w:t>
      </w:r>
    </w:p>
    <w:p w14:paraId="43FA7136"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może wyłącznie stosować maszyny i urządzenia posiadające certyfikaty i instrukcje w języku ojczystym Wykonawcy i/lub Podwykonawcy.</w:t>
      </w:r>
    </w:p>
    <w:p w14:paraId="79D5FDE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wyraża zgodę na kontrolę swoich pracowników odnośnie przestrzegania niniejszego standardu BHP przez upoważnionych pracowników ORLEN OIL.</w:t>
      </w:r>
    </w:p>
    <w:p w14:paraId="217B8115" w14:textId="77777777" w:rsidR="00821BAA" w:rsidRPr="00E35ADD" w:rsidRDefault="00821BAA" w:rsidP="00821BAA">
      <w:pPr>
        <w:suppressAutoHyphens w:val="0"/>
        <w:spacing w:after="0" w:line="240" w:lineRule="auto"/>
        <w:ind w:left="567"/>
        <w:jc w:val="both"/>
        <w:rPr>
          <w:rFonts w:cs="Arial"/>
        </w:rPr>
      </w:pPr>
    </w:p>
    <w:p w14:paraId="1A13D294" w14:textId="77777777" w:rsidR="00821BAA" w:rsidRPr="00E35ADD" w:rsidRDefault="00821BAA" w:rsidP="00B03A8D">
      <w:pPr>
        <w:numPr>
          <w:ilvl w:val="0"/>
          <w:numId w:val="36"/>
        </w:numPr>
        <w:suppressAutoHyphens w:val="0"/>
        <w:spacing w:after="0" w:line="240" w:lineRule="auto"/>
        <w:rPr>
          <w:rFonts w:cs="Arial"/>
          <w:b/>
        </w:rPr>
      </w:pPr>
      <w:r w:rsidRPr="00E35ADD">
        <w:rPr>
          <w:rFonts w:cs="Arial"/>
          <w:b/>
        </w:rPr>
        <w:t xml:space="preserve">WYMAGANIA SZCZEGÓLNE </w:t>
      </w:r>
    </w:p>
    <w:p w14:paraId="05824A57"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musi wyznaczyć na czas prowadzonych robót osobę odpowiedzialną za nadzór w zakresie BHP, która musi posiadać aktualne szkolenie BHP dla pracodawców i innych osób kierujących pracownikami.</w:t>
      </w:r>
    </w:p>
    <w:p w14:paraId="726AA586"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lastRenderedPageBreak/>
        <w:t>Osoba odpowiedzialna za nadzór ze strony Wykonawcy i/lub Podwykonawcy ma obowiązek stałej obecności w miejscu wykonywania robót.</w:t>
      </w:r>
    </w:p>
    <w:p w14:paraId="005CEF2F"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085087F6"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ma obowiązek prowadzić instruktaże stanowiskowe dla swoich pracowników:</w:t>
      </w:r>
    </w:p>
    <w:p w14:paraId="147CB074"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 xml:space="preserve">instruktaż musi być dopasowany tematycznie do prowadzonych robót, wykorzystywanych maszyn, urządzeń i wyposażenia technicznego, </w:t>
      </w:r>
    </w:p>
    <w:p w14:paraId="0E8A09F5"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osoba prowadząca instruktaż musi posiadać niezbędne kwalifikacje, doświadczenie zawodowe.</w:t>
      </w:r>
    </w:p>
    <w:p w14:paraId="60ACAC9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musi zapewnić swoim pracownikom:</w:t>
      </w:r>
    </w:p>
    <w:p w14:paraId="5B662855"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odzież i obuwie robocze oraz środki ochrony indywidualnej zgodnie z wymaganiami przepisów prawa i polskich norm,</w:t>
      </w:r>
    </w:p>
    <w:p w14:paraId="7926369E"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środki wymienione wyżej muszą być dostosowane do zagrożeń wynikających z oceny ryzyka dla wykonywanych prac serwisowych, inwestycyjnych/remontowych,</w:t>
      </w:r>
    </w:p>
    <w:p w14:paraId="4A0A4143"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 xml:space="preserve">niezbędny instruktaż w zakresie stosowania, przechowywania i konserwacji środków ochrony indywidualnej. </w:t>
      </w:r>
    </w:p>
    <w:p w14:paraId="0676768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musi zapewnić:</w:t>
      </w:r>
    </w:p>
    <w:p w14:paraId="09AE65C0"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 xml:space="preserve">pracowników z wymaganymi kwalifikacjami do obsługi maszyn i urządzeń zgodnie </w:t>
      </w:r>
      <w:r w:rsidR="00476FE6">
        <w:rPr>
          <w:rFonts w:cs="Arial"/>
        </w:rPr>
        <w:br/>
      </w:r>
      <w:r w:rsidRPr="00E35ADD">
        <w:rPr>
          <w:rFonts w:cs="Arial"/>
        </w:rPr>
        <w:t xml:space="preserve">z przepisami prawa, </w:t>
      </w:r>
    </w:p>
    <w:p w14:paraId="02823385"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maszyny, urządzenia i narzędzia zgodne z wymaganiami przepisów i zasad BHP (m.in. zgodnie                              z wymaganiami Urzędu Dozoru Technicznego).</w:t>
      </w:r>
    </w:p>
    <w:p w14:paraId="57FF34B4"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 przypadku prowadzenia prac pożarowo niebezpiecznych Wykonawca i/lub Podwykonawca musi zapewnić w miejscu prowadzenia prac i działań przenośny sprzęt gaśniczy dostosowany do zagrożeń i postępować zgodnie z z</w:t>
      </w:r>
      <w:r w:rsidRPr="00E35ADD">
        <w:rPr>
          <w:rFonts w:eastAsia="Calibri" w:cs="Arial"/>
          <w:lang w:eastAsia="en-US"/>
        </w:rPr>
        <w:t>ezwoleniem na prace niebezpieczne</w:t>
      </w:r>
      <w:r w:rsidRPr="00E35ADD">
        <w:rPr>
          <w:rFonts w:cs="Arial"/>
        </w:rPr>
        <w:t>.</w:t>
      </w:r>
    </w:p>
    <w:p w14:paraId="7495D0D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W przypadku </w:t>
      </w:r>
      <w:r w:rsidRPr="00E35ADD">
        <w:rPr>
          <w:rFonts w:eastAsia="Calibri" w:cs="Arial"/>
          <w:lang w:eastAsia="en-US"/>
        </w:rPr>
        <w:t xml:space="preserve">budowy i rozbiórki rusztowań </w:t>
      </w:r>
      <w:r w:rsidRPr="00E35ADD">
        <w:rPr>
          <w:rFonts w:cs="Arial"/>
        </w:rPr>
        <w:t xml:space="preserve">Wykonawca i/lub Podwykonawca </w:t>
      </w:r>
      <w:r w:rsidRPr="00E35ADD">
        <w:rPr>
          <w:rFonts w:eastAsia="Calibri" w:cs="Arial"/>
          <w:lang w:eastAsia="en-US"/>
        </w:rPr>
        <w:t>musi zapewnić pracowników posiadających stosowne uprawnienia do budowy, rozbiórki oraz odbioru rusztowań do eksploatacji.</w:t>
      </w:r>
    </w:p>
    <w:p w14:paraId="327A4EE1"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00476FE6">
        <w:rPr>
          <w:rFonts w:cs="Arial"/>
        </w:rPr>
        <w:br/>
      </w:r>
      <w:r w:rsidRPr="00E35ADD">
        <w:rPr>
          <w:rFonts w:cs="Arial"/>
        </w:rPr>
        <w:t>w zbiornikach zamkniętych bez wcześniejszego dokonania ww. pomiarów.</w:t>
      </w:r>
    </w:p>
    <w:p w14:paraId="1930E82E" w14:textId="77777777" w:rsidR="00821BAA" w:rsidRPr="00E35ADD" w:rsidRDefault="00821BAA" w:rsidP="00821BAA">
      <w:pPr>
        <w:suppressAutoHyphens w:val="0"/>
        <w:spacing w:after="0" w:line="240" w:lineRule="auto"/>
        <w:ind w:left="284"/>
        <w:jc w:val="both"/>
        <w:rPr>
          <w:rFonts w:cs="Arial"/>
        </w:rPr>
      </w:pPr>
    </w:p>
    <w:p w14:paraId="0447E968" w14:textId="77777777" w:rsidR="00821BAA" w:rsidRPr="00E35ADD" w:rsidRDefault="00821BAA" w:rsidP="00B03A8D">
      <w:pPr>
        <w:numPr>
          <w:ilvl w:val="0"/>
          <w:numId w:val="36"/>
        </w:numPr>
        <w:suppressAutoHyphens w:val="0"/>
        <w:spacing w:after="0" w:line="240" w:lineRule="auto"/>
        <w:jc w:val="both"/>
        <w:rPr>
          <w:rFonts w:cs="Arial"/>
          <w:b/>
        </w:rPr>
      </w:pPr>
      <w:r w:rsidRPr="00E35ADD">
        <w:rPr>
          <w:rFonts w:cs="Arial"/>
          <w:b/>
        </w:rPr>
        <w:t xml:space="preserve">WYMAGANE DOKUMENTY OD WYKONAWCY/PODWYKONAWCY </w:t>
      </w:r>
    </w:p>
    <w:p w14:paraId="55D1F334"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Aktualne szkolenia BHP (wstępne lub okresowe) wszystkich pracowników wykonujących prace na terenie ORLEN OIL.</w:t>
      </w:r>
    </w:p>
    <w:p w14:paraId="726BE31C"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Oświadczenie Pracodawcy o posiadaniu przez pracowników delegowanych do wykonania usługi na terenie ORLEN OIL ważnych orzeczeń lekarskich oraz braku przeciwskazań zdrowotnych do wykonywania prac z zakresu zleconej usługi.</w:t>
      </w:r>
    </w:p>
    <w:p w14:paraId="2FF4A57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Potwierdzenia wymaganych kwalifikacji i uprawnień do wykonywania określonych robót specjalistycznych, obsługi sprzętu, kierowania pojazdami lub maszynami.</w:t>
      </w:r>
    </w:p>
    <w:p w14:paraId="577D205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Instrukcję Bezpiecznego Wykonywania Robót (IBWR) dla prac remontowych i budowlanych lub Plan Bezpieczeństwa i Ochrony Zdrowia (BIOZ) dla prac wymagających pozwolenia na budowę. </w:t>
      </w:r>
      <w:r w:rsidRPr="00E35ADD">
        <w:rPr>
          <w:rFonts w:eastAsia="Calibri" w:cs="Arial"/>
          <w:lang w:eastAsia="en-US"/>
        </w:rPr>
        <w:t>Aktualny wzór IBWR wykonawca pozyskuje od wskazanego do kontaktu pracownika ORLEN OIL lub Służby BHP.</w:t>
      </w:r>
    </w:p>
    <w:p w14:paraId="764EC6CD"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eastAsia="Calibri" w:cs="Arial"/>
          <w:lang w:eastAsia="en-US"/>
        </w:rPr>
        <w:t>Minimalny zakres IBWR:</w:t>
      </w:r>
    </w:p>
    <w:p w14:paraId="472DA9D2"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Informacja na temat planowanych prac, w tym opis czynności które muszą wykonać Pracownicy i nadzór przed wykonywaniem prac, w trakcie wykonywania prac oraz czynności po zakończeniu pracy;</w:t>
      </w:r>
    </w:p>
    <w:p w14:paraId="3DD8C72A"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Imiona i nazwiska osób odpowiedzialnych za prace;</w:t>
      </w:r>
    </w:p>
    <w:p w14:paraId="405D62FC"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Terminy i miejsce wykonywania prac;</w:t>
      </w:r>
    </w:p>
    <w:p w14:paraId="59AB3762"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pracowników zatrudnionych przy realizacji pracy;</w:t>
      </w:r>
    </w:p>
    <w:p w14:paraId="1878A2A4"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 xml:space="preserve">Analiza Bezpieczeństwa Zadania (JSA) dla rodzajów prac, które mają być wykonane. </w:t>
      </w:r>
    </w:p>
    <w:p w14:paraId="6704209A" w14:textId="77777777" w:rsidR="00821BAA" w:rsidRPr="00E35ADD" w:rsidRDefault="00821BAA" w:rsidP="00821BAA">
      <w:pPr>
        <w:suppressAutoHyphens w:val="0"/>
        <w:spacing w:after="0" w:line="240" w:lineRule="auto"/>
        <w:ind w:left="851"/>
        <w:jc w:val="both"/>
        <w:rPr>
          <w:rFonts w:eastAsia="Calibri" w:cs="Arial"/>
          <w:lang w:eastAsia="en-US"/>
        </w:rPr>
      </w:pPr>
      <w:r w:rsidRPr="00E35ADD">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2463A889"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Wpływ prac na otoczenie;</w:t>
      </w:r>
    </w:p>
    <w:p w14:paraId="1E455B86"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zagrożeń podczas realizowanych prac;</w:t>
      </w:r>
    </w:p>
    <w:p w14:paraId="65D4EFA8"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Ocena ryzyka związanego z realizowanym zadaniem na rzecz ORLEN OIL Sp. z o.o.;</w:t>
      </w:r>
    </w:p>
    <w:p w14:paraId="34FAE0EA"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lastRenderedPageBreak/>
        <w:t>Plan postępowania w sytuacjach awaryjnych (w tym wykaz telefonów alarmowych oraz instrukcje na wypadek powstania pożaru i innego miejscowego zagrożenia na terenie ORLEN OIL;</w:t>
      </w:r>
    </w:p>
    <w:p w14:paraId="17934588"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wykorzystywanego sprzętu podczas realizacji prac</w:t>
      </w:r>
    </w:p>
    <w:p w14:paraId="07DF21B1"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stosowanych substancji i mieszanin chemicznych załączniki: karty charakterystyk substancji niebezpiecznych stosowanych podczas pracy.</w:t>
      </w:r>
    </w:p>
    <w:p w14:paraId="161C2805"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eastAsia="Calibri" w:cs="Arial"/>
          <w:lang w:eastAsia="en-US"/>
        </w:rPr>
        <w:t>W szczególnych sytuacjach (awaria, konieczność szybkiej reakcji itp.) wydający zezwolenie na realizacje prac może zwolnić Wykonawcę/Podwykonawcę z opracowania IBWR.</w:t>
      </w:r>
    </w:p>
    <w:p w14:paraId="5137FB71"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Wykaz osób wyznaczonych i przeszkolonych do udzielania pierwszej pomocy przedlekarskiej.</w:t>
      </w:r>
    </w:p>
    <w:p w14:paraId="6BB5FDA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Uzupełniony Załącznik nr 7 Karta szkolenia Wykonawcy/Podwykonawcy (dla prac długoterminowych).</w:t>
      </w:r>
    </w:p>
    <w:p w14:paraId="3FD10D8B" w14:textId="77777777" w:rsidR="00821BAA" w:rsidRPr="00E35ADD" w:rsidRDefault="00821BAA" w:rsidP="00B03A8D">
      <w:pPr>
        <w:numPr>
          <w:ilvl w:val="1"/>
          <w:numId w:val="36"/>
        </w:numPr>
        <w:suppressAutoHyphens w:val="0"/>
        <w:spacing w:after="0" w:line="240" w:lineRule="auto"/>
        <w:ind w:left="426" w:hanging="426"/>
        <w:jc w:val="both"/>
        <w:rPr>
          <w:rFonts w:cs="Arial"/>
        </w:rPr>
      </w:pPr>
      <w:bookmarkStart w:id="120" w:name="_Hlk168480766"/>
      <w:r w:rsidRPr="00E35ADD">
        <w:rPr>
          <w:rFonts w:cs="Arial"/>
          <w:b/>
          <w:color w:val="FF0000"/>
        </w:rPr>
        <w:t xml:space="preserve">UWAGA! </w:t>
      </w:r>
      <w:r w:rsidRPr="00E35ADD">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52015C8B" w14:textId="77777777" w:rsidR="00D36435" w:rsidRPr="00E35ADD" w:rsidRDefault="00341CF1"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Gdańsk</w:t>
      </w:r>
      <w:r w:rsidR="00D36435" w:rsidRPr="00E35ADD">
        <w:rPr>
          <w:rFonts w:ascii="Arial" w:hAnsi="Arial" w:cs="Arial"/>
          <w:b/>
          <w:sz w:val="20"/>
          <w:szCs w:val="20"/>
        </w:rPr>
        <w:t>:</w:t>
      </w:r>
      <w:r w:rsidR="00D36435" w:rsidRPr="00E35ADD">
        <w:rPr>
          <w:rFonts w:ascii="Arial" w:hAnsi="Arial" w:cs="Arial"/>
          <w:sz w:val="20"/>
          <w:szCs w:val="20"/>
        </w:rPr>
        <w:t xml:space="preserve"> marcin.krasniewski@orlenoil.pl</w:t>
      </w:r>
    </w:p>
    <w:p w14:paraId="1948328A" w14:textId="77777777" w:rsidR="00D36435" w:rsidRPr="00E35ADD" w:rsidRDefault="00D36435"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Jedlicze:</w:t>
      </w:r>
      <w:r w:rsidRPr="00E35ADD">
        <w:rPr>
          <w:rFonts w:ascii="Arial" w:hAnsi="Arial" w:cs="Arial"/>
          <w:sz w:val="20"/>
          <w:szCs w:val="20"/>
        </w:rPr>
        <w:t xml:space="preserve"> janusz.sztaba@orlenoil.pl </w:t>
      </w:r>
    </w:p>
    <w:p w14:paraId="01C79D25" w14:textId="77777777" w:rsidR="00D36435" w:rsidRPr="00E35ADD" w:rsidRDefault="00D36435"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Trzebinia:</w:t>
      </w:r>
      <w:r w:rsidRPr="00E35ADD">
        <w:rPr>
          <w:rFonts w:ascii="Arial" w:hAnsi="Arial" w:cs="Arial"/>
          <w:sz w:val="20"/>
          <w:szCs w:val="20"/>
        </w:rPr>
        <w:t xml:space="preserve"> pawel.zmudzki@orlenoil.pl</w:t>
      </w:r>
    </w:p>
    <w:p w14:paraId="61E45314" w14:textId="77777777" w:rsidR="00D36435" w:rsidRPr="00E35ADD" w:rsidRDefault="00D36435"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Kraków:</w:t>
      </w:r>
      <w:r w:rsidRPr="00E35ADD">
        <w:rPr>
          <w:rFonts w:ascii="Arial" w:hAnsi="Arial" w:cs="Arial"/>
          <w:sz w:val="20"/>
          <w:szCs w:val="20"/>
        </w:rPr>
        <w:t xml:space="preserve"> filip.mossoczy@orlenoil.pl</w:t>
      </w:r>
    </w:p>
    <w:p w14:paraId="0F5420C7" w14:textId="77777777" w:rsidR="00D36435" w:rsidRPr="00E35ADD" w:rsidRDefault="00D36435" w:rsidP="009B49AC">
      <w:pPr>
        <w:pStyle w:val="Akapitzlist"/>
        <w:numPr>
          <w:ilvl w:val="0"/>
          <w:numId w:val="88"/>
        </w:numPr>
        <w:suppressAutoHyphens w:val="0"/>
        <w:spacing w:after="200" w:line="276" w:lineRule="auto"/>
        <w:contextualSpacing/>
        <w:rPr>
          <w:rFonts w:ascii="Arial" w:hAnsi="Arial" w:cs="Arial"/>
          <w:color w:val="1F497D"/>
          <w:sz w:val="20"/>
          <w:szCs w:val="20"/>
        </w:rPr>
      </w:pPr>
      <w:r w:rsidRPr="00E35ADD">
        <w:rPr>
          <w:rFonts w:ascii="Arial" w:hAnsi="Arial" w:cs="Arial"/>
          <w:b/>
          <w:sz w:val="20"/>
          <w:szCs w:val="20"/>
        </w:rPr>
        <w:t>Czechowice- Dziedzice:</w:t>
      </w:r>
      <w:r w:rsidRPr="00E35ADD">
        <w:rPr>
          <w:rFonts w:ascii="Arial" w:hAnsi="Arial" w:cs="Arial"/>
          <w:sz w:val="20"/>
          <w:szCs w:val="20"/>
        </w:rPr>
        <w:t xml:space="preserve"> pawel.zmudzki@orlenoil.pl</w:t>
      </w:r>
      <w:r w:rsidRPr="00E35ADD">
        <w:rPr>
          <w:rFonts w:ascii="Arial" w:hAnsi="Arial" w:cs="Arial"/>
          <w:color w:val="1F497D"/>
          <w:sz w:val="20"/>
          <w:szCs w:val="20"/>
        </w:rPr>
        <w:t xml:space="preserve">, </w:t>
      </w:r>
      <w:r w:rsidRPr="00E35ADD">
        <w:rPr>
          <w:rFonts w:ascii="Arial" w:hAnsi="Arial" w:cs="Arial"/>
          <w:sz w:val="20"/>
          <w:szCs w:val="20"/>
        </w:rPr>
        <w:t>marcin.krasniewski@orlenoil.pl</w:t>
      </w:r>
    </w:p>
    <w:p w14:paraId="297A3C19" w14:textId="77777777" w:rsidR="00821BAA" w:rsidRPr="00E35ADD" w:rsidRDefault="00821BAA" w:rsidP="00821BAA">
      <w:pPr>
        <w:suppressAutoHyphens w:val="0"/>
        <w:ind w:left="426"/>
        <w:jc w:val="both"/>
        <w:rPr>
          <w:rFonts w:eastAsia="Calibri" w:cs="Arial"/>
          <w:b/>
          <w:bCs/>
          <w:iCs/>
          <w:lang w:val="pl" w:eastAsia="en-US"/>
        </w:rPr>
      </w:pPr>
      <w:r w:rsidRPr="00E35ADD">
        <w:rPr>
          <w:rFonts w:eastAsia="Calibri" w:cs="Arial"/>
          <w:iCs/>
          <w:lang w:val="pl" w:eastAsia="en-US"/>
        </w:rPr>
        <w:t xml:space="preserve">dodatkowo wysyłając do wiadomości informację </w:t>
      </w:r>
      <w:r w:rsidRPr="00E35ADD">
        <w:rPr>
          <w:rFonts w:eastAsia="Calibri" w:cs="Arial"/>
          <w:b/>
          <w:bCs/>
          <w:iCs/>
          <w:lang w:val="pl" w:eastAsia="en-US"/>
        </w:rPr>
        <w:t xml:space="preserve">na adres e-mail Zamawiającego usługę - </w:t>
      </w:r>
      <w:r w:rsidRPr="00E35ADD">
        <w:rPr>
          <w:rFonts w:eastAsia="Calibri" w:cs="Arial"/>
          <w:b/>
          <w:bCs/>
          <w:iCs/>
          <w:u w:val="single"/>
          <w:lang w:val="pl" w:eastAsia="en-US"/>
        </w:rPr>
        <w:t>pod rygorem wstrzymania realizacji prac.</w:t>
      </w:r>
    </w:p>
    <w:bookmarkEnd w:id="120"/>
    <w:p w14:paraId="516061B3" w14:textId="77777777" w:rsidR="00821BAA" w:rsidRPr="00E35ADD" w:rsidRDefault="00821BAA" w:rsidP="00B03A8D">
      <w:pPr>
        <w:numPr>
          <w:ilvl w:val="0"/>
          <w:numId w:val="36"/>
        </w:numPr>
        <w:suppressAutoHyphens w:val="0"/>
        <w:spacing w:after="0" w:line="240" w:lineRule="auto"/>
        <w:rPr>
          <w:rFonts w:cs="Arial"/>
          <w:b/>
        </w:rPr>
      </w:pPr>
      <w:r w:rsidRPr="00E35ADD">
        <w:rPr>
          <w:rFonts w:cs="Arial"/>
          <w:b/>
        </w:rPr>
        <w:t>ZDARZENIA WYPADKOWE ORAZ ZDARZENIA POTENCJALNIE  WYPADKOWE</w:t>
      </w:r>
    </w:p>
    <w:p w14:paraId="7990E8F7"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1" w:name="_Hlk168480901"/>
      <w:r w:rsidRPr="00E35ADD">
        <w:rPr>
          <w:rFonts w:cs="Arial"/>
        </w:rPr>
        <w:t xml:space="preserve">Załącznik nr 9 Zawiadomienie </w:t>
      </w:r>
      <w:r w:rsidR="00476FE6">
        <w:rPr>
          <w:rFonts w:cs="Arial"/>
        </w:rPr>
        <w:br/>
      </w:r>
      <w:r w:rsidRPr="00E35ADD">
        <w:rPr>
          <w:rFonts w:cs="Arial"/>
        </w:rPr>
        <w:t>o zdarzeniu wypadkowym przy pracy Wykonawcy/Podwykonawcy).</w:t>
      </w:r>
    </w:p>
    <w:bookmarkEnd w:id="121"/>
    <w:p w14:paraId="47463CDF"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ma obowiązek ustalić okoliczności i przyczyny wypadków, którym ulegli zatrudnieni przez niego pracownicy.</w:t>
      </w:r>
    </w:p>
    <w:p w14:paraId="6C9A1BA3"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ORLEN OIL ma prawo uczestniczyć w postępowaniu powypadkowym. </w:t>
      </w:r>
    </w:p>
    <w:p w14:paraId="6F233A3E"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Na wniosek ORLEN OIL Wykonawca i/lub Podwykonawca ma obowiązek przekazać pełną dokumentację lub raport z postępowania powypadkowego.</w:t>
      </w:r>
    </w:p>
    <w:p w14:paraId="357E4A72" w14:textId="77777777" w:rsidR="00821BAA" w:rsidRPr="00E35ADD" w:rsidRDefault="00821BAA" w:rsidP="00821BAA">
      <w:pPr>
        <w:suppressAutoHyphens w:val="0"/>
        <w:spacing w:after="0" w:line="240" w:lineRule="auto"/>
        <w:ind w:left="426"/>
        <w:jc w:val="both"/>
        <w:rPr>
          <w:rFonts w:cs="Arial"/>
        </w:rPr>
      </w:pPr>
    </w:p>
    <w:p w14:paraId="48FABCDF" w14:textId="77777777" w:rsidR="00821BAA" w:rsidRPr="00E35ADD" w:rsidRDefault="00821BAA" w:rsidP="00B03A8D">
      <w:pPr>
        <w:numPr>
          <w:ilvl w:val="0"/>
          <w:numId w:val="36"/>
        </w:numPr>
        <w:suppressAutoHyphens w:val="0"/>
        <w:spacing w:after="0" w:line="240" w:lineRule="auto"/>
        <w:jc w:val="both"/>
        <w:rPr>
          <w:rFonts w:cs="Arial"/>
          <w:b/>
        </w:rPr>
      </w:pPr>
      <w:r w:rsidRPr="00E35ADD">
        <w:rPr>
          <w:rFonts w:cs="Arial"/>
          <w:b/>
        </w:rPr>
        <w:t>KONTROLA PRAC I MOŻLIWE KARY</w:t>
      </w:r>
    </w:p>
    <w:p w14:paraId="562C9F76"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ma obowiązek stałej kontroli przestrzegania przepisów i zasad BHP oraz niniejszego standardu, podczas wykonywania prac na rzez ORLEN OIL.</w:t>
      </w:r>
    </w:p>
    <w:p w14:paraId="08EE53A7"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ORLEN OIL zastrzega sobie prawo do kontroli identyfikacji pracowników Wykonawcy/ Podwykonawcy na terenie ORLEN OIL.</w:t>
      </w:r>
    </w:p>
    <w:p w14:paraId="3A0BE2B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Wykonawca/Podwykonawca powinien zapewnić swojego Przedstawiciela podczas przeprowadzanych kontroli, audytów BHP.</w:t>
      </w:r>
    </w:p>
    <w:p w14:paraId="75057765"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 przypadku zaistnienia jakichkolwiek nieprawidłowości w zakresie BHP ujętych w zezwoleniu, ORLEN OIL wstrzymuje prace do czasu ich usunięcia.</w:t>
      </w:r>
    </w:p>
    <w:p w14:paraId="6DC253A0"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ORLEN OIL zastrzega sobie prawo do stosowania kar zgodnie z wykazem zawartym w Taryfikatorze kar pieniężnych za naruszenie zasad w zakresie BHP, ppoż. lub bezpieczeństwa procesowego (Załącznik nr 3).</w:t>
      </w:r>
    </w:p>
    <w:p w14:paraId="530F1DB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W razie stwierdzenia  przez Służbę BHP/wyznaczone osoby z ORLEN OIL wykonywania prac </w:t>
      </w:r>
      <w:r w:rsidR="00476FE6">
        <w:rPr>
          <w:rFonts w:cs="Arial"/>
        </w:rPr>
        <w:br/>
      </w:r>
      <w:r w:rsidRPr="00E35ADD">
        <w:rPr>
          <w:rFonts w:cs="Arial"/>
        </w:rP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05F46B79" w14:textId="77777777" w:rsidR="00821BAA" w:rsidRPr="00E35ADD" w:rsidRDefault="00821BAA" w:rsidP="00B03A8D">
      <w:pPr>
        <w:numPr>
          <w:ilvl w:val="0"/>
          <w:numId w:val="40"/>
        </w:numPr>
        <w:suppressAutoHyphens w:val="0"/>
        <w:spacing w:after="0" w:line="240" w:lineRule="auto"/>
        <w:ind w:left="851" w:hanging="425"/>
        <w:jc w:val="both"/>
        <w:rPr>
          <w:rFonts w:cs="Arial"/>
        </w:rPr>
      </w:pPr>
      <w:r w:rsidRPr="00E35ADD">
        <w:rPr>
          <w:rFonts w:cs="Arial"/>
        </w:rPr>
        <w:t>ukarania karą pieniężną za naruszenie postanowień w zakresie BHP,  ochrony ppoż., lub bezpieczeństwa procesowego,</w:t>
      </w:r>
    </w:p>
    <w:p w14:paraId="0CCBC0F3" w14:textId="77777777" w:rsidR="00821BAA" w:rsidRPr="00E35ADD" w:rsidRDefault="00821BAA" w:rsidP="00B03A8D">
      <w:pPr>
        <w:numPr>
          <w:ilvl w:val="0"/>
          <w:numId w:val="40"/>
        </w:numPr>
        <w:suppressAutoHyphens w:val="0"/>
        <w:spacing w:after="0" w:line="240" w:lineRule="auto"/>
        <w:ind w:left="851" w:hanging="425"/>
        <w:jc w:val="both"/>
        <w:rPr>
          <w:rFonts w:cs="Arial"/>
        </w:rPr>
      </w:pPr>
      <w:r w:rsidRPr="00E35ADD">
        <w:rPr>
          <w:rFonts w:cs="Arial"/>
        </w:rPr>
        <w:t>wstrzymania prac i działań bez obowiązku wypłaty odszkodowania (za bezpośrednie zagrożenie życia lub zdrowia ludzkiego, uporczywe (3-krotne) niestosowanie się do ustaleń zawartych w umowie/zasadach/wytycznych),</w:t>
      </w:r>
    </w:p>
    <w:p w14:paraId="7FB5E265" w14:textId="77777777" w:rsidR="00821BAA" w:rsidRPr="00E35ADD" w:rsidRDefault="00821BAA" w:rsidP="00B03A8D">
      <w:pPr>
        <w:numPr>
          <w:ilvl w:val="0"/>
          <w:numId w:val="40"/>
        </w:numPr>
        <w:suppressAutoHyphens w:val="0"/>
        <w:spacing w:after="0" w:line="240" w:lineRule="auto"/>
        <w:ind w:left="851" w:hanging="425"/>
        <w:jc w:val="both"/>
        <w:rPr>
          <w:rFonts w:cs="Arial"/>
        </w:rPr>
      </w:pPr>
      <w:r w:rsidRPr="00E35ADD">
        <w:rPr>
          <w:rFonts w:cs="Arial"/>
        </w:rPr>
        <w:t>okresowego lub stałego wstrzymania pracownikowi przepustki na wejście na teren ORLEN OIL.</w:t>
      </w:r>
    </w:p>
    <w:p w14:paraId="7FBB3EC3"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Wykonawca/Podwykonawca zobowiązuje się do zapłaty kary pieniężnej w wysokości ustalonej na podstawie Taryfikatora kar pieniężnych za naruszenie postanowień w zakresie BHP, ppoż. lub </w:t>
      </w:r>
      <w:r w:rsidRPr="00E35ADD">
        <w:rPr>
          <w:rFonts w:cs="Arial"/>
        </w:rPr>
        <w:lastRenderedPageBreak/>
        <w:t>bezpieczeństwa procesowego w ciągu 14 dni od daty wystawienia noty księgowej (obciążeniowej) przez upoważnione osoby w ORLEN OIL.</w:t>
      </w:r>
    </w:p>
    <w:p w14:paraId="4D63CBA1"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0887C505" w14:textId="77777777" w:rsidR="00821BAA" w:rsidRPr="00E35ADD" w:rsidRDefault="00821BAA" w:rsidP="00B03A8D">
      <w:pPr>
        <w:numPr>
          <w:ilvl w:val="1"/>
          <w:numId w:val="36"/>
        </w:numPr>
        <w:suppressAutoHyphens w:val="0"/>
        <w:spacing w:after="0" w:line="240" w:lineRule="auto"/>
        <w:ind w:left="426" w:hanging="426"/>
        <w:jc w:val="both"/>
        <w:rPr>
          <w:rFonts w:eastAsia="Calibri" w:cs="Arial"/>
          <w:lang w:eastAsia="en-US"/>
        </w:rPr>
      </w:pPr>
      <w:r w:rsidRPr="00E35ADD">
        <w:rPr>
          <w:rFonts w:cs="Arial"/>
          <w:color w:val="FF0000"/>
        </w:rPr>
        <w:t xml:space="preserve">UWAGA! </w:t>
      </w:r>
      <w:r w:rsidRPr="00E35ADD">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5B9E0903"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2" w:name="_Toc133305874"/>
      <w:r w:rsidRPr="00E35ADD">
        <w:rPr>
          <w:rFonts w:cs="Arial"/>
          <w:b/>
          <w:iCs/>
        </w:rPr>
        <w:lastRenderedPageBreak/>
        <w:t>ZAŁĄCZNIK NR 4b-1</w:t>
      </w:r>
      <w:r w:rsidRPr="00E35ADD">
        <w:rPr>
          <w:rFonts w:cs="Arial"/>
          <w:b/>
          <w:iCs/>
        </w:rPr>
        <w:br/>
        <w:t>Karta szkolenia dla Wykonawców i Podwykonawców wykonujących prace na terenie zamkniętym ORLEN OIL</w:t>
      </w:r>
      <w:bookmarkEnd w:id="122"/>
    </w:p>
    <w:p w14:paraId="58CC9AC5" w14:textId="77777777" w:rsidR="00821BAA" w:rsidRPr="00E35ADD" w:rsidRDefault="00821BAA" w:rsidP="00821BAA">
      <w:pPr>
        <w:suppressAutoHyphens w:val="0"/>
        <w:spacing w:after="160" w:line="259" w:lineRule="auto"/>
        <w:rPr>
          <w:rFonts w:eastAsiaTheme="minorHAnsi" w:cs="Arial"/>
          <w:lang w:eastAsia="en-US"/>
        </w:rPr>
      </w:pPr>
      <w:r w:rsidRPr="00E35ADD">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E35ADD" w14:paraId="00F179B3" w14:textId="77777777" w:rsidTr="00721DF8">
        <w:trPr>
          <w:jc w:val="center"/>
        </w:trPr>
        <w:tc>
          <w:tcPr>
            <w:tcW w:w="3528" w:type="dxa"/>
          </w:tcPr>
          <w:p w14:paraId="3C5A59DF"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1.Pełna nazwa Wykonawcy/Podwykonawcy i adres lub pieczęć</w:t>
            </w:r>
          </w:p>
          <w:p w14:paraId="7136A5D6"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5884FD2D" w14:textId="77777777" w:rsidR="00821BAA" w:rsidRPr="00E35ADD" w:rsidRDefault="00821BAA" w:rsidP="00821BAA">
            <w:pPr>
              <w:suppressAutoHyphens w:val="0"/>
              <w:spacing w:after="0" w:line="240" w:lineRule="auto"/>
              <w:rPr>
                <w:rFonts w:eastAsia="Calibri" w:cs="Arial"/>
                <w:color w:val="1F4E79"/>
                <w:lang w:val="cs-CZ"/>
              </w:rPr>
            </w:pPr>
          </w:p>
        </w:tc>
      </w:tr>
      <w:tr w:rsidR="00821BAA" w:rsidRPr="00E35ADD" w14:paraId="395CC233" w14:textId="77777777" w:rsidTr="00721DF8">
        <w:trPr>
          <w:jc w:val="center"/>
        </w:trPr>
        <w:tc>
          <w:tcPr>
            <w:tcW w:w="3528" w:type="dxa"/>
          </w:tcPr>
          <w:p w14:paraId="4AD66D0B"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2.Miejsce wykonywania prac:</w:t>
            </w:r>
          </w:p>
          <w:p w14:paraId="1F220E80"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7892F8B9"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Czechowice-Dziedzice/Gdańsk/Trzebinia/Jedlicze/Kraków*</w:t>
            </w:r>
          </w:p>
        </w:tc>
      </w:tr>
      <w:tr w:rsidR="00821BAA" w:rsidRPr="00E35ADD" w14:paraId="4571BC84" w14:textId="77777777" w:rsidTr="00721DF8">
        <w:trPr>
          <w:jc w:val="center"/>
        </w:trPr>
        <w:tc>
          <w:tcPr>
            <w:tcW w:w="3528" w:type="dxa"/>
          </w:tcPr>
          <w:p w14:paraId="3692F512"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3.Rodzaje prac:</w:t>
            </w:r>
          </w:p>
          <w:p w14:paraId="3ED08583"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609EC17D" w14:textId="77777777" w:rsidR="00821BAA" w:rsidRPr="00E35ADD" w:rsidRDefault="00821BAA" w:rsidP="00821BAA">
            <w:pPr>
              <w:suppressAutoHyphens w:val="0"/>
              <w:autoSpaceDE w:val="0"/>
              <w:autoSpaceDN w:val="0"/>
              <w:adjustRightInd w:val="0"/>
              <w:spacing w:after="0" w:line="240" w:lineRule="auto"/>
              <w:rPr>
                <w:rFonts w:cs="Arial"/>
              </w:rPr>
            </w:pPr>
          </w:p>
        </w:tc>
      </w:tr>
      <w:tr w:rsidR="00821BAA" w:rsidRPr="00E35ADD" w14:paraId="04F1D681" w14:textId="77777777" w:rsidTr="00721DF8">
        <w:trPr>
          <w:jc w:val="center"/>
        </w:trPr>
        <w:tc>
          <w:tcPr>
            <w:tcW w:w="3528" w:type="dxa"/>
          </w:tcPr>
          <w:p w14:paraId="3759E134"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4.Termin ważności szkolenia:</w:t>
            </w:r>
          </w:p>
          <w:p w14:paraId="0E216C26"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333EA2A1"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od ………………………………….. do ………………………………..</w:t>
            </w:r>
          </w:p>
        </w:tc>
      </w:tr>
      <w:tr w:rsidR="00821BAA" w:rsidRPr="00E35ADD" w14:paraId="4AE8D8FA" w14:textId="77777777" w:rsidTr="00721DF8">
        <w:trPr>
          <w:jc w:val="center"/>
        </w:trPr>
        <w:tc>
          <w:tcPr>
            <w:tcW w:w="3528" w:type="dxa"/>
          </w:tcPr>
          <w:p w14:paraId="4CBEC870"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 xml:space="preserve">5. Osoba do kontaktu ze strony ORLEN OIL </w:t>
            </w:r>
          </w:p>
        </w:tc>
        <w:tc>
          <w:tcPr>
            <w:tcW w:w="5760" w:type="dxa"/>
            <w:gridSpan w:val="3"/>
          </w:tcPr>
          <w:p w14:paraId="4E1C45A8" w14:textId="77777777" w:rsidR="00821BAA" w:rsidRPr="00E35ADD" w:rsidRDefault="00821BAA" w:rsidP="00821BAA">
            <w:pPr>
              <w:suppressAutoHyphens w:val="0"/>
              <w:autoSpaceDE w:val="0"/>
              <w:autoSpaceDN w:val="0"/>
              <w:adjustRightInd w:val="0"/>
              <w:spacing w:after="0" w:line="240" w:lineRule="auto"/>
              <w:jc w:val="center"/>
              <w:rPr>
                <w:rFonts w:cs="Arial"/>
                <w:i/>
              </w:rPr>
            </w:pPr>
          </w:p>
          <w:p w14:paraId="2DA9171F" w14:textId="77777777" w:rsidR="00821BAA" w:rsidRPr="00E35ADD" w:rsidRDefault="00821BAA" w:rsidP="00821BAA">
            <w:pPr>
              <w:suppressAutoHyphens w:val="0"/>
              <w:autoSpaceDE w:val="0"/>
              <w:autoSpaceDN w:val="0"/>
              <w:adjustRightInd w:val="0"/>
              <w:spacing w:after="0" w:line="240" w:lineRule="auto"/>
              <w:jc w:val="center"/>
              <w:rPr>
                <w:rFonts w:cs="Arial"/>
              </w:rPr>
            </w:pPr>
            <w:r w:rsidRPr="00E35ADD">
              <w:rPr>
                <w:rFonts w:cs="Arial"/>
                <w:i/>
              </w:rPr>
              <w:t>(imię nazwisko, nr telefonu)</w:t>
            </w:r>
          </w:p>
        </w:tc>
      </w:tr>
      <w:tr w:rsidR="00821BAA" w:rsidRPr="00E35ADD" w14:paraId="7F103DEE" w14:textId="77777777" w:rsidTr="00721DF8">
        <w:trPr>
          <w:jc w:val="center"/>
        </w:trPr>
        <w:tc>
          <w:tcPr>
            <w:tcW w:w="3528" w:type="dxa"/>
          </w:tcPr>
          <w:p w14:paraId="61D8CB0E"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 xml:space="preserve">6. Osoba do kontaktu ze strony </w:t>
            </w:r>
          </w:p>
          <w:p w14:paraId="54F2C8ED"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Wykonawcy/Podwykonawcy (Osoba wyznaczona do nadzoru)</w:t>
            </w:r>
          </w:p>
        </w:tc>
        <w:tc>
          <w:tcPr>
            <w:tcW w:w="5760" w:type="dxa"/>
            <w:gridSpan w:val="3"/>
          </w:tcPr>
          <w:p w14:paraId="01131B12" w14:textId="77777777" w:rsidR="00821BAA" w:rsidRPr="00E35ADD" w:rsidRDefault="00821BAA" w:rsidP="00821BAA">
            <w:pPr>
              <w:suppressAutoHyphens w:val="0"/>
              <w:autoSpaceDE w:val="0"/>
              <w:autoSpaceDN w:val="0"/>
              <w:adjustRightInd w:val="0"/>
              <w:spacing w:after="0" w:line="240" w:lineRule="auto"/>
              <w:rPr>
                <w:rFonts w:cs="Arial"/>
              </w:rPr>
            </w:pPr>
          </w:p>
          <w:p w14:paraId="55023563" w14:textId="77777777" w:rsidR="00821BAA" w:rsidRPr="00E35ADD" w:rsidRDefault="00821BAA" w:rsidP="00821BAA">
            <w:pPr>
              <w:suppressAutoHyphens w:val="0"/>
              <w:autoSpaceDE w:val="0"/>
              <w:autoSpaceDN w:val="0"/>
              <w:adjustRightInd w:val="0"/>
              <w:spacing w:after="0" w:line="240" w:lineRule="auto"/>
              <w:jc w:val="center"/>
              <w:rPr>
                <w:rFonts w:cs="Arial"/>
                <w:i/>
              </w:rPr>
            </w:pPr>
            <w:r w:rsidRPr="00E35ADD">
              <w:rPr>
                <w:rFonts w:cs="Arial"/>
                <w:i/>
              </w:rPr>
              <w:t xml:space="preserve"> </w:t>
            </w:r>
          </w:p>
          <w:p w14:paraId="50C70B7B" w14:textId="77777777" w:rsidR="00821BAA" w:rsidRPr="00E35ADD" w:rsidRDefault="00821BAA" w:rsidP="00821BAA">
            <w:pPr>
              <w:suppressAutoHyphens w:val="0"/>
              <w:autoSpaceDE w:val="0"/>
              <w:autoSpaceDN w:val="0"/>
              <w:adjustRightInd w:val="0"/>
              <w:spacing w:after="0" w:line="240" w:lineRule="auto"/>
              <w:jc w:val="center"/>
              <w:rPr>
                <w:rFonts w:cs="Arial"/>
                <w:i/>
              </w:rPr>
            </w:pPr>
            <w:r w:rsidRPr="00E35ADD">
              <w:rPr>
                <w:rFonts w:cs="Arial"/>
                <w:i/>
              </w:rPr>
              <w:t>(imię nazwisko, nr telefonu)</w:t>
            </w:r>
          </w:p>
        </w:tc>
      </w:tr>
      <w:tr w:rsidR="00821BAA" w:rsidRPr="00E35ADD" w14:paraId="6A85802E" w14:textId="77777777" w:rsidTr="00721DF8">
        <w:trPr>
          <w:jc w:val="center"/>
        </w:trPr>
        <w:tc>
          <w:tcPr>
            <w:tcW w:w="3528" w:type="dxa"/>
          </w:tcPr>
          <w:p w14:paraId="2D24C1E8"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7. Wykaz pracowników Wykonawcy/Podwykonawcy wykonujących prace na terenie ORLEN OIL wraz z oświadczeniem</w:t>
            </w:r>
          </w:p>
        </w:tc>
        <w:tc>
          <w:tcPr>
            <w:tcW w:w="540" w:type="dxa"/>
          </w:tcPr>
          <w:p w14:paraId="762FB13A"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L.p.</w:t>
            </w:r>
          </w:p>
        </w:tc>
        <w:tc>
          <w:tcPr>
            <w:tcW w:w="2880" w:type="dxa"/>
          </w:tcPr>
          <w:p w14:paraId="1EAEF702" w14:textId="77777777" w:rsidR="00821BAA" w:rsidRPr="00E35ADD" w:rsidRDefault="00821BAA" w:rsidP="00821BAA">
            <w:pPr>
              <w:suppressAutoHyphens w:val="0"/>
              <w:autoSpaceDE w:val="0"/>
              <w:autoSpaceDN w:val="0"/>
              <w:adjustRightInd w:val="0"/>
              <w:spacing w:after="0" w:line="240" w:lineRule="auto"/>
              <w:jc w:val="center"/>
              <w:rPr>
                <w:rFonts w:cs="Arial"/>
              </w:rPr>
            </w:pPr>
            <w:r w:rsidRPr="00E35ADD">
              <w:rPr>
                <w:rFonts w:cs="Arial"/>
              </w:rPr>
              <w:t>Imię nazwisko</w:t>
            </w:r>
          </w:p>
        </w:tc>
        <w:tc>
          <w:tcPr>
            <w:tcW w:w="2340" w:type="dxa"/>
          </w:tcPr>
          <w:p w14:paraId="3946C1CC" w14:textId="77777777" w:rsidR="00821BAA" w:rsidRPr="00E35ADD" w:rsidRDefault="00821BAA" w:rsidP="00821BAA">
            <w:pPr>
              <w:suppressAutoHyphens w:val="0"/>
              <w:autoSpaceDE w:val="0"/>
              <w:autoSpaceDN w:val="0"/>
              <w:adjustRightInd w:val="0"/>
              <w:spacing w:after="0" w:line="240" w:lineRule="auto"/>
              <w:jc w:val="center"/>
              <w:rPr>
                <w:rFonts w:cs="Arial"/>
              </w:rPr>
            </w:pPr>
            <w:r w:rsidRPr="00E35ADD">
              <w:rPr>
                <w:rFonts w:cs="Arial"/>
              </w:rPr>
              <w:t>Podpis przeszkolonego</w:t>
            </w:r>
          </w:p>
        </w:tc>
      </w:tr>
      <w:tr w:rsidR="00821BAA" w:rsidRPr="00E35ADD" w14:paraId="3CFB9DEB" w14:textId="77777777" w:rsidTr="00721DF8">
        <w:trPr>
          <w:jc w:val="center"/>
        </w:trPr>
        <w:tc>
          <w:tcPr>
            <w:tcW w:w="3528" w:type="dxa"/>
            <w:vMerge w:val="restart"/>
          </w:tcPr>
          <w:p w14:paraId="1E935315" w14:textId="77777777" w:rsidR="00821BAA" w:rsidRPr="00E35ADD" w:rsidRDefault="00821BAA" w:rsidP="00821BAA">
            <w:pPr>
              <w:suppressAutoHyphens w:val="0"/>
              <w:autoSpaceDE w:val="0"/>
              <w:autoSpaceDN w:val="0"/>
              <w:adjustRightInd w:val="0"/>
              <w:spacing w:after="0" w:line="240" w:lineRule="auto"/>
              <w:rPr>
                <w:rFonts w:cs="Arial"/>
                <w:i/>
              </w:rPr>
            </w:pPr>
            <w:r w:rsidRPr="00E35ADD">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4E71576"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w:t>
            </w:r>
          </w:p>
        </w:tc>
        <w:tc>
          <w:tcPr>
            <w:tcW w:w="2880" w:type="dxa"/>
          </w:tcPr>
          <w:p w14:paraId="002F18A0" w14:textId="77777777" w:rsidR="00821BAA" w:rsidRPr="00E35ADD" w:rsidRDefault="00821BAA" w:rsidP="00821BAA">
            <w:pPr>
              <w:suppressAutoHyphens w:val="0"/>
              <w:spacing w:after="0" w:line="240" w:lineRule="auto"/>
              <w:rPr>
                <w:rFonts w:cs="Arial"/>
              </w:rPr>
            </w:pPr>
          </w:p>
        </w:tc>
        <w:tc>
          <w:tcPr>
            <w:tcW w:w="2340" w:type="dxa"/>
          </w:tcPr>
          <w:p w14:paraId="29D073EA" w14:textId="77777777" w:rsidR="00821BAA" w:rsidRPr="00E35ADD" w:rsidRDefault="00821BAA" w:rsidP="00821BAA">
            <w:pPr>
              <w:suppressAutoHyphens w:val="0"/>
              <w:spacing w:after="0" w:line="240" w:lineRule="auto"/>
              <w:rPr>
                <w:rFonts w:cs="Arial"/>
              </w:rPr>
            </w:pPr>
          </w:p>
        </w:tc>
      </w:tr>
      <w:tr w:rsidR="00821BAA" w:rsidRPr="00E35ADD" w14:paraId="61D8F8A2" w14:textId="77777777" w:rsidTr="00721DF8">
        <w:trPr>
          <w:jc w:val="center"/>
        </w:trPr>
        <w:tc>
          <w:tcPr>
            <w:tcW w:w="3528" w:type="dxa"/>
            <w:vMerge/>
          </w:tcPr>
          <w:p w14:paraId="1BE6144B"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64A54581"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2</w:t>
            </w:r>
          </w:p>
        </w:tc>
        <w:tc>
          <w:tcPr>
            <w:tcW w:w="2880" w:type="dxa"/>
          </w:tcPr>
          <w:p w14:paraId="336851E9" w14:textId="77777777" w:rsidR="00821BAA" w:rsidRPr="00E35ADD" w:rsidRDefault="00821BAA" w:rsidP="00821BAA">
            <w:pPr>
              <w:suppressAutoHyphens w:val="0"/>
              <w:spacing w:after="0" w:line="240" w:lineRule="auto"/>
              <w:rPr>
                <w:rFonts w:cs="Arial"/>
              </w:rPr>
            </w:pPr>
          </w:p>
        </w:tc>
        <w:tc>
          <w:tcPr>
            <w:tcW w:w="2340" w:type="dxa"/>
          </w:tcPr>
          <w:p w14:paraId="441B2EA3" w14:textId="77777777" w:rsidR="00821BAA" w:rsidRPr="00E35ADD" w:rsidRDefault="00821BAA" w:rsidP="00821BAA">
            <w:pPr>
              <w:suppressAutoHyphens w:val="0"/>
              <w:spacing w:after="0" w:line="240" w:lineRule="auto"/>
              <w:rPr>
                <w:rFonts w:cs="Arial"/>
              </w:rPr>
            </w:pPr>
          </w:p>
        </w:tc>
      </w:tr>
      <w:tr w:rsidR="00821BAA" w:rsidRPr="00E35ADD" w14:paraId="2B07177D" w14:textId="77777777" w:rsidTr="00721DF8">
        <w:trPr>
          <w:jc w:val="center"/>
        </w:trPr>
        <w:tc>
          <w:tcPr>
            <w:tcW w:w="3528" w:type="dxa"/>
            <w:vMerge/>
          </w:tcPr>
          <w:p w14:paraId="5BC73B63"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053E2B52"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3</w:t>
            </w:r>
          </w:p>
        </w:tc>
        <w:tc>
          <w:tcPr>
            <w:tcW w:w="2880" w:type="dxa"/>
          </w:tcPr>
          <w:p w14:paraId="3D10A0E9" w14:textId="77777777" w:rsidR="00821BAA" w:rsidRPr="00E35ADD" w:rsidRDefault="00821BAA" w:rsidP="00821BAA">
            <w:pPr>
              <w:suppressAutoHyphens w:val="0"/>
              <w:spacing w:after="0" w:line="240" w:lineRule="auto"/>
              <w:rPr>
                <w:rFonts w:cs="Arial"/>
              </w:rPr>
            </w:pPr>
          </w:p>
        </w:tc>
        <w:tc>
          <w:tcPr>
            <w:tcW w:w="2340" w:type="dxa"/>
          </w:tcPr>
          <w:p w14:paraId="41F9E65B" w14:textId="77777777" w:rsidR="00821BAA" w:rsidRPr="00E35ADD" w:rsidRDefault="00821BAA" w:rsidP="00821BAA">
            <w:pPr>
              <w:suppressAutoHyphens w:val="0"/>
              <w:spacing w:after="0" w:line="240" w:lineRule="auto"/>
              <w:rPr>
                <w:rFonts w:cs="Arial"/>
              </w:rPr>
            </w:pPr>
          </w:p>
        </w:tc>
      </w:tr>
      <w:tr w:rsidR="00821BAA" w:rsidRPr="00E35ADD" w14:paraId="3051DC38" w14:textId="77777777" w:rsidTr="00721DF8">
        <w:trPr>
          <w:jc w:val="center"/>
        </w:trPr>
        <w:tc>
          <w:tcPr>
            <w:tcW w:w="3528" w:type="dxa"/>
            <w:vMerge/>
          </w:tcPr>
          <w:p w14:paraId="4A1CD580"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4F376717"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4</w:t>
            </w:r>
          </w:p>
        </w:tc>
        <w:tc>
          <w:tcPr>
            <w:tcW w:w="2880" w:type="dxa"/>
          </w:tcPr>
          <w:p w14:paraId="1B7AC429" w14:textId="77777777" w:rsidR="00821BAA" w:rsidRPr="00E35ADD" w:rsidRDefault="00821BAA" w:rsidP="00821BAA">
            <w:pPr>
              <w:suppressAutoHyphens w:val="0"/>
              <w:spacing w:after="0" w:line="240" w:lineRule="auto"/>
              <w:rPr>
                <w:rFonts w:cs="Arial"/>
              </w:rPr>
            </w:pPr>
          </w:p>
        </w:tc>
        <w:tc>
          <w:tcPr>
            <w:tcW w:w="2340" w:type="dxa"/>
          </w:tcPr>
          <w:p w14:paraId="4FC41476" w14:textId="77777777" w:rsidR="00821BAA" w:rsidRPr="00E35ADD" w:rsidRDefault="00821BAA" w:rsidP="00821BAA">
            <w:pPr>
              <w:suppressAutoHyphens w:val="0"/>
              <w:spacing w:after="0" w:line="240" w:lineRule="auto"/>
              <w:rPr>
                <w:rFonts w:cs="Arial"/>
              </w:rPr>
            </w:pPr>
          </w:p>
        </w:tc>
      </w:tr>
      <w:tr w:rsidR="00821BAA" w:rsidRPr="00E35ADD" w14:paraId="4E217E34" w14:textId="77777777" w:rsidTr="00721DF8">
        <w:trPr>
          <w:jc w:val="center"/>
        </w:trPr>
        <w:tc>
          <w:tcPr>
            <w:tcW w:w="3528" w:type="dxa"/>
            <w:vMerge/>
          </w:tcPr>
          <w:p w14:paraId="4F7A12A8"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92A875B"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5</w:t>
            </w:r>
          </w:p>
        </w:tc>
        <w:tc>
          <w:tcPr>
            <w:tcW w:w="2880" w:type="dxa"/>
          </w:tcPr>
          <w:p w14:paraId="0F977D1C" w14:textId="77777777" w:rsidR="00821BAA" w:rsidRPr="00E35ADD" w:rsidRDefault="00821BAA" w:rsidP="00821BAA">
            <w:pPr>
              <w:suppressAutoHyphens w:val="0"/>
              <w:spacing w:after="0" w:line="240" w:lineRule="auto"/>
              <w:rPr>
                <w:rFonts w:cs="Arial"/>
              </w:rPr>
            </w:pPr>
          </w:p>
        </w:tc>
        <w:tc>
          <w:tcPr>
            <w:tcW w:w="2340" w:type="dxa"/>
          </w:tcPr>
          <w:p w14:paraId="41A766DA" w14:textId="77777777" w:rsidR="00821BAA" w:rsidRPr="00E35ADD" w:rsidRDefault="00821BAA" w:rsidP="00821BAA">
            <w:pPr>
              <w:suppressAutoHyphens w:val="0"/>
              <w:spacing w:after="0" w:line="240" w:lineRule="auto"/>
              <w:rPr>
                <w:rFonts w:cs="Arial"/>
              </w:rPr>
            </w:pPr>
          </w:p>
        </w:tc>
      </w:tr>
      <w:tr w:rsidR="00821BAA" w:rsidRPr="00E35ADD" w14:paraId="62C3723C" w14:textId="77777777" w:rsidTr="00721DF8">
        <w:trPr>
          <w:jc w:val="center"/>
        </w:trPr>
        <w:tc>
          <w:tcPr>
            <w:tcW w:w="3528" w:type="dxa"/>
            <w:vMerge/>
          </w:tcPr>
          <w:p w14:paraId="75F375E4"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7FEA657"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6</w:t>
            </w:r>
          </w:p>
        </w:tc>
        <w:tc>
          <w:tcPr>
            <w:tcW w:w="2880" w:type="dxa"/>
          </w:tcPr>
          <w:p w14:paraId="1F400A7C" w14:textId="77777777" w:rsidR="00821BAA" w:rsidRPr="00E35ADD" w:rsidRDefault="00821BAA" w:rsidP="00821BAA">
            <w:pPr>
              <w:suppressAutoHyphens w:val="0"/>
              <w:spacing w:after="0" w:line="240" w:lineRule="auto"/>
              <w:rPr>
                <w:rFonts w:cs="Arial"/>
              </w:rPr>
            </w:pPr>
          </w:p>
        </w:tc>
        <w:tc>
          <w:tcPr>
            <w:tcW w:w="2340" w:type="dxa"/>
          </w:tcPr>
          <w:p w14:paraId="76DEF755" w14:textId="77777777" w:rsidR="00821BAA" w:rsidRPr="00E35ADD" w:rsidRDefault="00821BAA" w:rsidP="00821BAA">
            <w:pPr>
              <w:suppressAutoHyphens w:val="0"/>
              <w:spacing w:after="0" w:line="240" w:lineRule="auto"/>
              <w:rPr>
                <w:rFonts w:cs="Arial"/>
              </w:rPr>
            </w:pPr>
          </w:p>
        </w:tc>
      </w:tr>
      <w:tr w:rsidR="00821BAA" w:rsidRPr="00E35ADD" w14:paraId="4340011D" w14:textId="77777777" w:rsidTr="00721DF8">
        <w:trPr>
          <w:jc w:val="center"/>
        </w:trPr>
        <w:tc>
          <w:tcPr>
            <w:tcW w:w="3528" w:type="dxa"/>
            <w:vMerge/>
          </w:tcPr>
          <w:p w14:paraId="7F025976"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82EF2C4"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7</w:t>
            </w:r>
          </w:p>
        </w:tc>
        <w:tc>
          <w:tcPr>
            <w:tcW w:w="2880" w:type="dxa"/>
          </w:tcPr>
          <w:p w14:paraId="5C23F615" w14:textId="77777777" w:rsidR="00821BAA" w:rsidRPr="00E35ADD" w:rsidRDefault="00821BAA" w:rsidP="00821BAA">
            <w:pPr>
              <w:suppressAutoHyphens w:val="0"/>
              <w:spacing w:after="0" w:line="240" w:lineRule="auto"/>
              <w:rPr>
                <w:rFonts w:cs="Arial"/>
              </w:rPr>
            </w:pPr>
          </w:p>
        </w:tc>
        <w:tc>
          <w:tcPr>
            <w:tcW w:w="2340" w:type="dxa"/>
          </w:tcPr>
          <w:p w14:paraId="6AA47C43" w14:textId="77777777" w:rsidR="00821BAA" w:rsidRPr="00E35ADD" w:rsidRDefault="00821BAA" w:rsidP="00821BAA">
            <w:pPr>
              <w:suppressAutoHyphens w:val="0"/>
              <w:spacing w:after="0" w:line="240" w:lineRule="auto"/>
              <w:rPr>
                <w:rFonts w:cs="Arial"/>
              </w:rPr>
            </w:pPr>
          </w:p>
        </w:tc>
      </w:tr>
      <w:tr w:rsidR="00821BAA" w:rsidRPr="00E35ADD" w14:paraId="6B7A2872" w14:textId="77777777" w:rsidTr="00721DF8">
        <w:trPr>
          <w:jc w:val="center"/>
        </w:trPr>
        <w:tc>
          <w:tcPr>
            <w:tcW w:w="3528" w:type="dxa"/>
            <w:vMerge/>
          </w:tcPr>
          <w:p w14:paraId="09778929"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49D59248"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8</w:t>
            </w:r>
          </w:p>
        </w:tc>
        <w:tc>
          <w:tcPr>
            <w:tcW w:w="2880" w:type="dxa"/>
          </w:tcPr>
          <w:p w14:paraId="2159AA53" w14:textId="77777777" w:rsidR="00821BAA" w:rsidRPr="00E35ADD" w:rsidRDefault="00821BAA" w:rsidP="00821BAA">
            <w:pPr>
              <w:suppressAutoHyphens w:val="0"/>
              <w:spacing w:after="0" w:line="240" w:lineRule="auto"/>
              <w:rPr>
                <w:rFonts w:cs="Arial"/>
              </w:rPr>
            </w:pPr>
          </w:p>
        </w:tc>
        <w:tc>
          <w:tcPr>
            <w:tcW w:w="2340" w:type="dxa"/>
          </w:tcPr>
          <w:p w14:paraId="07E807A6" w14:textId="77777777" w:rsidR="00821BAA" w:rsidRPr="00E35ADD" w:rsidRDefault="00821BAA" w:rsidP="00821BAA">
            <w:pPr>
              <w:suppressAutoHyphens w:val="0"/>
              <w:spacing w:after="0" w:line="240" w:lineRule="auto"/>
              <w:rPr>
                <w:rFonts w:cs="Arial"/>
              </w:rPr>
            </w:pPr>
          </w:p>
        </w:tc>
      </w:tr>
      <w:tr w:rsidR="00821BAA" w:rsidRPr="00E35ADD" w14:paraId="3EC95B4B" w14:textId="77777777" w:rsidTr="00721DF8">
        <w:trPr>
          <w:jc w:val="center"/>
        </w:trPr>
        <w:tc>
          <w:tcPr>
            <w:tcW w:w="3528" w:type="dxa"/>
            <w:vMerge/>
          </w:tcPr>
          <w:p w14:paraId="486E7FA5"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5223BBE0"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9</w:t>
            </w:r>
          </w:p>
        </w:tc>
        <w:tc>
          <w:tcPr>
            <w:tcW w:w="2880" w:type="dxa"/>
          </w:tcPr>
          <w:p w14:paraId="3FEB5F89" w14:textId="77777777" w:rsidR="00821BAA" w:rsidRPr="00E35ADD" w:rsidRDefault="00821BAA" w:rsidP="00821BAA">
            <w:pPr>
              <w:suppressAutoHyphens w:val="0"/>
              <w:spacing w:after="0" w:line="240" w:lineRule="auto"/>
              <w:rPr>
                <w:rFonts w:cs="Arial"/>
              </w:rPr>
            </w:pPr>
          </w:p>
        </w:tc>
        <w:tc>
          <w:tcPr>
            <w:tcW w:w="2340" w:type="dxa"/>
          </w:tcPr>
          <w:p w14:paraId="43BCD878" w14:textId="77777777" w:rsidR="00821BAA" w:rsidRPr="00E35ADD" w:rsidRDefault="00821BAA" w:rsidP="00821BAA">
            <w:pPr>
              <w:suppressAutoHyphens w:val="0"/>
              <w:spacing w:after="0" w:line="240" w:lineRule="auto"/>
              <w:rPr>
                <w:rFonts w:cs="Arial"/>
              </w:rPr>
            </w:pPr>
          </w:p>
        </w:tc>
      </w:tr>
      <w:tr w:rsidR="00821BAA" w:rsidRPr="00E35ADD" w14:paraId="74EE8274" w14:textId="77777777" w:rsidTr="00721DF8">
        <w:trPr>
          <w:jc w:val="center"/>
        </w:trPr>
        <w:tc>
          <w:tcPr>
            <w:tcW w:w="3528" w:type="dxa"/>
            <w:vMerge/>
          </w:tcPr>
          <w:p w14:paraId="4DC03512"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61C0D1CC"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10</w:t>
            </w:r>
          </w:p>
        </w:tc>
        <w:tc>
          <w:tcPr>
            <w:tcW w:w="2880" w:type="dxa"/>
          </w:tcPr>
          <w:p w14:paraId="3D3D6C48" w14:textId="77777777" w:rsidR="00821BAA" w:rsidRPr="00E35ADD" w:rsidRDefault="00821BAA" w:rsidP="00821BAA">
            <w:pPr>
              <w:suppressAutoHyphens w:val="0"/>
              <w:spacing w:after="0" w:line="240" w:lineRule="auto"/>
              <w:rPr>
                <w:rFonts w:cs="Arial"/>
              </w:rPr>
            </w:pPr>
          </w:p>
        </w:tc>
        <w:tc>
          <w:tcPr>
            <w:tcW w:w="2340" w:type="dxa"/>
          </w:tcPr>
          <w:p w14:paraId="786FD294" w14:textId="77777777" w:rsidR="00821BAA" w:rsidRPr="00E35ADD" w:rsidRDefault="00821BAA" w:rsidP="00821BAA">
            <w:pPr>
              <w:suppressAutoHyphens w:val="0"/>
              <w:spacing w:after="0" w:line="240" w:lineRule="auto"/>
              <w:rPr>
                <w:rFonts w:cs="Arial"/>
              </w:rPr>
            </w:pPr>
          </w:p>
        </w:tc>
      </w:tr>
      <w:tr w:rsidR="00821BAA" w:rsidRPr="00E35ADD" w14:paraId="50EB4DF6" w14:textId="77777777" w:rsidTr="00721DF8">
        <w:trPr>
          <w:jc w:val="center"/>
        </w:trPr>
        <w:tc>
          <w:tcPr>
            <w:tcW w:w="3528" w:type="dxa"/>
            <w:vMerge/>
          </w:tcPr>
          <w:p w14:paraId="7D0FA4BB"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5C2F9F3B"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11</w:t>
            </w:r>
          </w:p>
        </w:tc>
        <w:tc>
          <w:tcPr>
            <w:tcW w:w="2880" w:type="dxa"/>
          </w:tcPr>
          <w:p w14:paraId="29FC79AB" w14:textId="77777777" w:rsidR="00821BAA" w:rsidRPr="00E35ADD" w:rsidRDefault="00821BAA" w:rsidP="00821BAA">
            <w:pPr>
              <w:suppressAutoHyphens w:val="0"/>
              <w:spacing w:after="0" w:line="240" w:lineRule="auto"/>
              <w:rPr>
                <w:rFonts w:cs="Arial"/>
              </w:rPr>
            </w:pPr>
          </w:p>
        </w:tc>
        <w:tc>
          <w:tcPr>
            <w:tcW w:w="2340" w:type="dxa"/>
          </w:tcPr>
          <w:p w14:paraId="55D469CA" w14:textId="77777777" w:rsidR="00821BAA" w:rsidRPr="00E35ADD" w:rsidRDefault="00821BAA" w:rsidP="00821BAA">
            <w:pPr>
              <w:suppressAutoHyphens w:val="0"/>
              <w:spacing w:after="0" w:line="240" w:lineRule="auto"/>
              <w:rPr>
                <w:rFonts w:cs="Arial"/>
              </w:rPr>
            </w:pPr>
          </w:p>
        </w:tc>
      </w:tr>
      <w:tr w:rsidR="00821BAA" w:rsidRPr="00E35ADD" w14:paraId="17365D81" w14:textId="77777777" w:rsidTr="00721DF8">
        <w:trPr>
          <w:jc w:val="center"/>
        </w:trPr>
        <w:tc>
          <w:tcPr>
            <w:tcW w:w="3528" w:type="dxa"/>
            <w:vMerge/>
          </w:tcPr>
          <w:p w14:paraId="6E1ABF90"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333F86B"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12</w:t>
            </w:r>
          </w:p>
        </w:tc>
        <w:tc>
          <w:tcPr>
            <w:tcW w:w="2880" w:type="dxa"/>
          </w:tcPr>
          <w:p w14:paraId="4BCDD326" w14:textId="77777777" w:rsidR="00821BAA" w:rsidRPr="00E35ADD" w:rsidRDefault="00821BAA" w:rsidP="00821BAA">
            <w:pPr>
              <w:suppressAutoHyphens w:val="0"/>
              <w:spacing w:after="0" w:line="240" w:lineRule="auto"/>
              <w:rPr>
                <w:rFonts w:cs="Arial"/>
              </w:rPr>
            </w:pPr>
          </w:p>
        </w:tc>
        <w:tc>
          <w:tcPr>
            <w:tcW w:w="2340" w:type="dxa"/>
          </w:tcPr>
          <w:p w14:paraId="322A2E13" w14:textId="77777777" w:rsidR="00821BAA" w:rsidRPr="00E35ADD" w:rsidRDefault="00821BAA" w:rsidP="00821BAA">
            <w:pPr>
              <w:suppressAutoHyphens w:val="0"/>
              <w:spacing w:after="0" w:line="240" w:lineRule="auto"/>
              <w:rPr>
                <w:rFonts w:cs="Arial"/>
              </w:rPr>
            </w:pPr>
          </w:p>
        </w:tc>
      </w:tr>
    </w:tbl>
    <w:p w14:paraId="1BADE619" w14:textId="77777777" w:rsidR="00821BAA" w:rsidRPr="00E35ADD"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E35ADD" w14:paraId="3657DF6A" w14:textId="77777777" w:rsidTr="00721DF8">
        <w:trPr>
          <w:jc w:val="center"/>
        </w:trPr>
        <w:tc>
          <w:tcPr>
            <w:tcW w:w="2710" w:type="dxa"/>
          </w:tcPr>
          <w:p w14:paraId="79610473" w14:textId="77777777" w:rsidR="00821BAA" w:rsidRPr="00E35ADD" w:rsidRDefault="00821BAA" w:rsidP="00821BAA">
            <w:pPr>
              <w:suppressAutoHyphens w:val="0"/>
              <w:spacing w:after="0" w:line="240" w:lineRule="auto"/>
              <w:rPr>
                <w:rFonts w:cs="Arial"/>
              </w:rPr>
            </w:pPr>
            <w:r w:rsidRPr="00E35ADD">
              <w:rPr>
                <w:rFonts w:cs="Arial"/>
              </w:rPr>
              <w:t>Szkolenie z zakresu BHP**</w:t>
            </w:r>
          </w:p>
          <w:p w14:paraId="19F4B8E6" w14:textId="77777777" w:rsidR="00821BAA" w:rsidRPr="00E35ADD" w:rsidRDefault="00821BAA" w:rsidP="00821BAA">
            <w:pPr>
              <w:suppressAutoHyphens w:val="0"/>
              <w:spacing w:before="120" w:after="120" w:line="240" w:lineRule="auto"/>
              <w:rPr>
                <w:rFonts w:cs="Arial"/>
                <w:snapToGrid w:val="0"/>
              </w:rPr>
            </w:pPr>
          </w:p>
        </w:tc>
        <w:tc>
          <w:tcPr>
            <w:tcW w:w="6540" w:type="dxa"/>
          </w:tcPr>
          <w:p w14:paraId="5C66129D" w14:textId="77777777" w:rsidR="00821BAA" w:rsidRPr="00E35ADD" w:rsidRDefault="00821BAA" w:rsidP="00821BAA">
            <w:pPr>
              <w:suppressAutoHyphens w:val="0"/>
              <w:spacing w:before="120" w:after="120" w:line="240" w:lineRule="auto"/>
              <w:rPr>
                <w:rFonts w:cs="Arial"/>
                <w:snapToGrid w:val="0"/>
              </w:rPr>
            </w:pPr>
            <w:r w:rsidRPr="00E35ADD">
              <w:rPr>
                <w:rFonts w:cs="Arial"/>
                <w:snapToGrid w:val="0"/>
              </w:rPr>
              <w:t>przeprowadził w dniu ..................................................................................r.</w:t>
            </w:r>
          </w:p>
          <w:p w14:paraId="52E500AD" w14:textId="77777777" w:rsidR="00821BAA" w:rsidRPr="00E35ADD" w:rsidRDefault="00821BAA" w:rsidP="00821BAA">
            <w:pPr>
              <w:suppressAutoHyphens w:val="0"/>
              <w:spacing w:before="120" w:after="120" w:line="240" w:lineRule="auto"/>
              <w:jc w:val="center"/>
              <w:rPr>
                <w:rFonts w:cs="Arial"/>
                <w:snapToGrid w:val="0"/>
              </w:rPr>
            </w:pPr>
            <w:r w:rsidRPr="00E35ADD">
              <w:rPr>
                <w:rFonts w:cs="Arial"/>
                <w:snapToGrid w:val="0"/>
              </w:rPr>
              <w:t xml:space="preserve">...........................................................................................................................................                              </w:t>
            </w:r>
            <w:r w:rsidRPr="00E35ADD">
              <w:rPr>
                <w:rFonts w:cs="Arial"/>
                <w:i/>
                <w:snapToGrid w:val="0"/>
              </w:rPr>
              <w:t>(imię i nazwisko przeprowadzającego szkolenie)</w:t>
            </w:r>
          </w:p>
        </w:tc>
      </w:tr>
      <w:tr w:rsidR="00821BAA" w:rsidRPr="00E35ADD" w14:paraId="0843F428"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422B4EE" w14:textId="77777777" w:rsidR="00821BAA" w:rsidRPr="00E35ADD" w:rsidRDefault="00821BAA" w:rsidP="00821BAA">
            <w:pPr>
              <w:suppressAutoHyphens w:val="0"/>
              <w:spacing w:after="0" w:line="240" w:lineRule="auto"/>
              <w:rPr>
                <w:rFonts w:cs="Arial"/>
              </w:rPr>
            </w:pPr>
            <w:r w:rsidRPr="00E35ADD">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2283FCFB" w14:textId="77777777" w:rsidR="00821BAA" w:rsidRPr="00E35ADD" w:rsidRDefault="00821BAA" w:rsidP="00821BAA">
            <w:pPr>
              <w:suppressAutoHyphens w:val="0"/>
              <w:spacing w:before="120" w:after="120" w:line="240" w:lineRule="auto"/>
              <w:rPr>
                <w:rFonts w:cs="Arial"/>
                <w:snapToGrid w:val="0"/>
              </w:rPr>
            </w:pPr>
            <w:r w:rsidRPr="00E35ADD">
              <w:rPr>
                <w:rFonts w:cs="Arial"/>
                <w:snapToGrid w:val="0"/>
              </w:rPr>
              <w:t>przeprowadził w dniu ..................................................................................r.</w:t>
            </w:r>
          </w:p>
          <w:p w14:paraId="3C8CFFF3" w14:textId="77777777" w:rsidR="00821BAA" w:rsidRPr="00E35ADD" w:rsidRDefault="00821BAA" w:rsidP="00821BAA">
            <w:pPr>
              <w:suppressAutoHyphens w:val="0"/>
              <w:spacing w:before="120" w:after="120" w:line="240" w:lineRule="auto"/>
              <w:jc w:val="center"/>
              <w:rPr>
                <w:rFonts w:cs="Arial"/>
                <w:snapToGrid w:val="0"/>
              </w:rPr>
            </w:pPr>
            <w:r w:rsidRPr="00E35ADD">
              <w:rPr>
                <w:rFonts w:cs="Arial"/>
                <w:snapToGrid w:val="0"/>
              </w:rPr>
              <w:t xml:space="preserve">...........................................................................................................................................                              </w:t>
            </w:r>
            <w:r w:rsidRPr="00E35ADD">
              <w:rPr>
                <w:rFonts w:cs="Arial"/>
                <w:i/>
                <w:snapToGrid w:val="0"/>
              </w:rPr>
              <w:t>(imię i nazwisko przekazującego informacje organizacyjne - Dopuszczającego)</w:t>
            </w:r>
          </w:p>
        </w:tc>
      </w:tr>
    </w:tbl>
    <w:p w14:paraId="31FA6512" w14:textId="77777777" w:rsidR="00821BAA" w:rsidRPr="00E35ADD" w:rsidRDefault="00821BAA" w:rsidP="00821BAA">
      <w:pPr>
        <w:suppressAutoHyphens w:val="0"/>
        <w:autoSpaceDE w:val="0"/>
        <w:autoSpaceDN w:val="0"/>
        <w:adjustRightInd w:val="0"/>
        <w:spacing w:after="0" w:line="240" w:lineRule="auto"/>
        <w:jc w:val="center"/>
        <w:rPr>
          <w:rFonts w:cs="Arial"/>
          <w:b/>
        </w:rPr>
      </w:pPr>
      <w:r w:rsidRPr="00E35ADD">
        <w:rPr>
          <w:rFonts w:cs="Arial"/>
          <w:b/>
        </w:rPr>
        <w:t>Oświadczenie osoby nadzorującej prace ze strony Wykonawcy/Podwykonawcy*</w:t>
      </w:r>
    </w:p>
    <w:p w14:paraId="6E042267" w14:textId="77777777" w:rsidR="00821BAA" w:rsidRPr="00E35ADD" w:rsidRDefault="00821BAA" w:rsidP="00821BAA">
      <w:pPr>
        <w:suppressAutoHyphens w:val="0"/>
        <w:autoSpaceDE w:val="0"/>
        <w:autoSpaceDN w:val="0"/>
        <w:adjustRightInd w:val="0"/>
        <w:spacing w:after="0" w:line="240" w:lineRule="auto"/>
        <w:jc w:val="both"/>
        <w:rPr>
          <w:rFonts w:cs="Arial"/>
        </w:rPr>
      </w:pPr>
      <w:r w:rsidRPr="00E35ADD">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341CF1" w:rsidRPr="00E35ADD">
        <w:rPr>
          <w:rFonts w:cs="Arial"/>
        </w:rPr>
        <w:t xml:space="preserve">                               </w:t>
      </w:r>
    </w:p>
    <w:p w14:paraId="2FA8B278" w14:textId="77777777" w:rsidR="00821BAA" w:rsidRPr="00E35ADD" w:rsidRDefault="00341CF1" w:rsidP="00341CF1">
      <w:pPr>
        <w:suppressAutoHyphens w:val="0"/>
        <w:autoSpaceDE w:val="0"/>
        <w:autoSpaceDN w:val="0"/>
        <w:adjustRightInd w:val="0"/>
        <w:spacing w:after="0" w:line="240" w:lineRule="auto"/>
        <w:jc w:val="right"/>
        <w:rPr>
          <w:rFonts w:cs="Arial"/>
        </w:rPr>
      </w:pPr>
      <w:r w:rsidRPr="00E35ADD">
        <w:rPr>
          <w:rFonts w:cs="Arial"/>
        </w:rPr>
        <w:t>…………………………………………..</w:t>
      </w:r>
      <w:r w:rsidR="00821BAA" w:rsidRPr="00E35ADD">
        <w:rPr>
          <w:rFonts w:cs="Arial"/>
        </w:rPr>
        <w:t xml:space="preserve">                                                                                                                                                                                   Imię i nazwisko </w:t>
      </w:r>
      <w:r w:rsidR="00821BAA" w:rsidRPr="00E35ADD">
        <w:rPr>
          <w:rFonts w:cs="Arial"/>
          <w:b/>
        </w:rPr>
        <w:t>czytelnie</w:t>
      </w:r>
      <w:r w:rsidR="00821BAA" w:rsidRPr="00E35ADD">
        <w:rPr>
          <w:rFonts w:cs="Arial"/>
        </w:rPr>
        <w:t xml:space="preserve"> + podpis</w:t>
      </w:r>
    </w:p>
    <w:p w14:paraId="75D3728B" w14:textId="77777777" w:rsidR="00821BAA" w:rsidRPr="00E35ADD" w:rsidRDefault="00821BAA" w:rsidP="00821BAA">
      <w:pPr>
        <w:suppressAutoHyphens w:val="0"/>
        <w:spacing w:after="0" w:line="240" w:lineRule="auto"/>
        <w:rPr>
          <w:rFonts w:cs="Arial"/>
          <w:b/>
        </w:rPr>
      </w:pPr>
    </w:p>
    <w:p w14:paraId="4BDE2D3D" w14:textId="77777777" w:rsidR="00821BAA" w:rsidRPr="00E35ADD" w:rsidRDefault="00821BAA" w:rsidP="00821BAA">
      <w:pPr>
        <w:suppressAutoHyphens w:val="0"/>
        <w:spacing w:after="0" w:line="240" w:lineRule="auto"/>
        <w:jc w:val="center"/>
        <w:rPr>
          <w:rFonts w:cs="Arial"/>
          <w:b/>
        </w:rPr>
      </w:pPr>
    </w:p>
    <w:p w14:paraId="257A68FC" w14:textId="77777777" w:rsidR="00821BAA" w:rsidRPr="00E35ADD" w:rsidRDefault="00821BAA" w:rsidP="00821BAA">
      <w:pPr>
        <w:suppressAutoHyphens w:val="0"/>
        <w:spacing w:after="0" w:line="240" w:lineRule="auto"/>
        <w:jc w:val="center"/>
        <w:rPr>
          <w:rFonts w:cs="Arial"/>
          <w:b/>
        </w:rPr>
      </w:pPr>
      <w:r w:rsidRPr="00E35ADD">
        <w:rPr>
          <w:rFonts w:cs="Arial"/>
          <w:b/>
        </w:rPr>
        <w:t xml:space="preserve">Skrócone wytyczne dla Wykonawców i Podwykonawców </w:t>
      </w:r>
    </w:p>
    <w:p w14:paraId="641A4DA2" w14:textId="77777777" w:rsidR="00821BAA" w:rsidRPr="00E35ADD" w:rsidRDefault="00821BAA" w:rsidP="00821BAA">
      <w:pPr>
        <w:suppressAutoHyphens w:val="0"/>
        <w:spacing w:after="0" w:line="240" w:lineRule="auto"/>
        <w:jc w:val="center"/>
        <w:rPr>
          <w:rFonts w:cs="Arial"/>
          <w:b/>
        </w:rPr>
      </w:pPr>
    </w:p>
    <w:p w14:paraId="602121A2" w14:textId="77777777" w:rsidR="005E6CE4" w:rsidRPr="00E35ADD" w:rsidRDefault="005E6CE4" w:rsidP="009B49AC">
      <w:pPr>
        <w:pStyle w:val="Akapitzlist"/>
        <w:numPr>
          <w:ilvl w:val="0"/>
          <w:numId w:val="79"/>
        </w:numPr>
        <w:suppressAutoHyphens w:val="0"/>
        <w:contextualSpacing/>
        <w:jc w:val="both"/>
        <w:rPr>
          <w:rFonts w:ascii="Arial" w:hAnsi="Arial" w:cs="Arial"/>
          <w:sz w:val="20"/>
          <w:szCs w:val="20"/>
        </w:rPr>
      </w:pPr>
      <w:r w:rsidRPr="00E35ADD">
        <w:rPr>
          <w:rFonts w:ascii="Arial" w:hAnsi="Arial" w:cs="Arial"/>
          <w:sz w:val="20"/>
          <w:szCs w:val="20"/>
        </w:rPr>
        <w:t>Wszyscy pracownicy Wykonawcy i/lub Podwykonawcy wykonujący prace na rzecz ORLEN OIL, muszą odbyć udokumentowane szkolenie z zakresu BHP, prowadzone wg programu i przez osobę wyznaczoną przez ORLEN OIL.</w:t>
      </w:r>
    </w:p>
    <w:p w14:paraId="72141F43" w14:textId="77777777" w:rsidR="005E6CE4" w:rsidRPr="00E35ADD" w:rsidRDefault="005E6CE4" w:rsidP="009B49AC">
      <w:pPr>
        <w:pStyle w:val="Akapitzlist"/>
        <w:numPr>
          <w:ilvl w:val="0"/>
          <w:numId w:val="79"/>
        </w:numPr>
        <w:suppressAutoHyphens w:val="0"/>
        <w:contextualSpacing/>
        <w:jc w:val="both"/>
        <w:rPr>
          <w:rFonts w:ascii="Arial" w:hAnsi="Arial" w:cs="Arial"/>
          <w:sz w:val="20"/>
          <w:szCs w:val="20"/>
        </w:rPr>
      </w:pPr>
      <w:r w:rsidRPr="00E35ADD">
        <w:rPr>
          <w:rFonts w:ascii="Arial" w:hAnsi="Arial" w:cs="Arial"/>
          <w:sz w:val="20"/>
          <w:szCs w:val="20"/>
        </w:rPr>
        <w:t>Wykonawcy i/lub Podwykonawcy ustalają termin szkolenia  z osobą z ORLEN OIL stosownie do lokalizacji,  która jest bezpośrednio odpowiedzialna za nadzór nad zleconymi pracami.</w:t>
      </w:r>
    </w:p>
    <w:p w14:paraId="09003E43" w14:textId="77777777" w:rsidR="005E6CE4" w:rsidRPr="00E35ADD" w:rsidRDefault="005E6CE4" w:rsidP="009B49AC">
      <w:pPr>
        <w:pStyle w:val="Akapitzlist"/>
        <w:numPr>
          <w:ilvl w:val="0"/>
          <w:numId w:val="79"/>
        </w:numPr>
        <w:suppressAutoHyphens w:val="0"/>
        <w:autoSpaceDE w:val="0"/>
        <w:autoSpaceDN w:val="0"/>
        <w:adjustRightInd w:val="0"/>
        <w:contextualSpacing/>
        <w:jc w:val="both"/>
        <w:rPr>
          <w:rFonts w:ascii="Arial" w:hAnsi="Arial" w:cs="Arial"/>
          <w:sz w:val="20"/>
          <w:szCs w:val="20"/>
        </w:rPr>
      </w:pPr>
      <w:r w:rsidRPr="00E35ADD">
        <w:rPr>
          <w:rFonts w:ascii="Arial" w:hAnsi="Arial" w:cs="Arial"/>
          <w:sz w:val="20"/>
          <w:szCs w:val="20"/>
        </w:rPr>
        <w:t xml:space="preserve">Wykonawcy i/lub Podwykonawcy zgłaszają się na szkolenie z zakresu BHP z wypełnioną </w:t>
      </w:r>
      <w:r w:rsidRPr="00E35ADD">
        <w:rPr>
          <w:rFonts w:ascii="Arial" w:hAnsi="Arial" w:cs="Arial"/>
          <w:b/>
          <w:sz w:val="20"/>
          <w:szCs w:val="20"/>
        </w:rPr>
        <w:t xml:space="preserve">Kartą szkolenia </w:t>
      </w:r>
      <w:r w:rsidRPr="00E35ADD">
        <w:rPr>
          <w:rFonts w:ascii="Arial" w:hAnsi="Arial" w:cs="Arial"/>
          <w:b/>
          <w:bCs/>
          <w:iCs/>
          <w:sz w:val="20"/>
          <w:szCs w:val="20"/>
          <w:lang w:val="pl"/>
        </w:rPr>
        <w:t>z  zakresu BHP dla firm wykonujących prace</w:t>
      </w:r>
      <w:r w:rsidRPr="00E35ADD">
        <w:rPr>
          <w:rFonts w:ascii="Arial" w:hAnsi="Arial" w:cs="Arial"/>
          <w:b/>
          <w:sz w:val="20"/>
          <w:szCs w:val="20"/>
        </w:rPr>
        <w:t xml:space="preserve"> na terenie zamkniętym ORLEN OIL</w:t>
      </w:r>
      <w:r w:rsidRPr="00E35ADD">
        <w:rPr>
          <w:rFonts w:ascii="Arial" w:hAnsi="Arial" w:cs="Arial"/>
          <w:sz w:val="20"/>
          <w:szCs w:val="20"/>
        </w:rPr>
        <w:t>.</w:t>
      </w:r>
    </w:p>
    <w:p w14:paraId="696139A0" w14:textId="77777777" w:rsidR="005E6CE4" w:rsidRPr="00E35ADD" w:rsidRDefault="005E6CE4" w:rsidP="009B49AC">
      <w:pPr>
        <w:pStyle w:val="Akapitzlist"/>
        <w:numPr>
          <w:ilvl w:val="0"/>
          <w:numId w:val="79"/>
        </w:numPr>
        <w:suppressAutoHyphens w:val="0"/>
        <w:contextualSpacing/>
        <w:jc w:val="both"/>
        <w:rPr>
          <w:rFonts w:ascii="Arial" w:hAnsi="Arial" w:cs="Arial"/>
          <w:sz w:val="20"/>
          <w:szCs w:val="20"/>
        </w:rPr>
      </w:pPr>
      <w:r w:rsidRPr="00E35ADD">
        <w:rPr>
          <w:rFonts w:ascii="Arial" w:hAnsi="Arial" w:cs="Arial"/>
          <w:sz w:val="20"/>
          <w:szCs w:val="20"/>
        </w:rPr>
        <w:t>Przed przystąpieniem do wykonywania prac wynikających z umowy Wykonawca i/lub Podwykonawca musi przygotować dokumentację z zakresu BHP:</w:t>
      </w:r>
    </w:p>
    <w:p w14:paraId="51EC8C2F"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Aktualne szkolenia BHP wszystkich pracowników wykonujących prace na terenie ORLEN OIL: wstępne lub okresowe.</w:t>
      </w:r>
    </w:p>
    <w:p w14:paraId="7ACAD7D7"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52C73B1B"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Potwierdzenia wymaganych kwalifikacji i uprawnień do wykonywania określonych robót specjalistycznych, obsługi sprzętu, kierowania pojazdami lub maszynami.</w:t>
      </w:r>
    </w:p>
    <w:p w14:paraId="40335925"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Instrukcję Bezpiecznego Wykonywania Robót (IBWR) dla prac remontowych i budowlanych lub Plan Bezpieczeństwa i Ochrony Zdrowia (BIOZ) dla prac wymagających pozwolenia na budowę.</w:t>
      </w:r>
    </w:p>
    <w:p w14:paraId="0CEFAE38" w14:textId="77777777" w:rsidR="005E6CE4" w:rsidRPr="00E35ADD" w:rsidRDefault="005E6CE4" w:rsidP="009B49AC">
      <w:pPr>
        <w:numPr>
          <w:ilvl w:val="0"/>
          <w:numId w:val="79"/>
        </w:numPr>
        <w:suppressAutoHyphens w:val="0"/>
        <w:spacing w:after="0" w:line="240" w:lineRule="auto"/>
        <w:ind w:left="709" w:hanging="283"/>
        <w:jc w:val="both"/>
        <w:rPr>
          <w:rFonts w:cs="Arial"/>
        </w:rPr>
      </w:pPr>
      <w:r w:rsidRPr="00E35ADD">
        <w:rPr>
          <w:rFonts w:cs="Arial"/>
          <w:b/>
        </w:rPr>
        <w:t xml:space="preserve">IBWR </w:t>
      </w:r>
      <w:r w:rsidRPr="00E35ADD">
        <w:rPr>
          <w:rFonts w:cs="Arial"/>
          <w:bCs/>
        </w:rPr>
        <w:t xml:space="preserve">musi zawierać: </w:t>
      </w:r>
    </w:p>
    <w:p w14:paraId="61FB62A6" w14:textId="77777777" w:rsidR="005E6CE4" w:rsidRPr="00E35ADD" w:rsidRDefault="005E6CE4" w:rsidP="009B49AC">
      <w:pPr>
        <w:numPr>
          <w:ilvl w:val="0"/>
          <w:numId w:val="80"/>
        </w:numPr>
        <w:suppressAutoHyphens w:val="0"/>
        <w:spacing w:after="0" w:line="240" w:lineRule="auto"/>
        <w:ind w:left="993" w:hanging="284"/>
        <w:jc w:val="both"/>
        <w:rPr>
          <w:rFonts w:cs="Arial"/>
        </w:rPr>
      </w:pPr>
      <w:r w:rsidRPr="00E35ADD">
        <w:rPr>
          <w:rFonts w:cs="Arial"/>
          <w:bCs/>
        </w:rPr>
        <w:t>Szczegółowy opis każdej z wykonywanych robót np. prace montażowe, cięcie, spawanie, prace na wysokości, prace w wykopach itd.</w:t>
      </w:r>
      <w:r w:rsidRPr="00E35ADD">
        <w:rPr>
          <w:rFonts w:cs="Arial"/>
          <w:b/>
        </w:rPr>
        <w:t xml:space="preserve">  </w:t>
      </w:r>
    </w:p>
    <w:p w14:paraId="04045F03" w14:textId="77777777" w:rsidR="005E6CE4" w:rsidRPr="00E35ADD" w:rsidRDefault="005E6CE4" w:rsidP="009B49AC">
      <w:pPr>
        <w:numPr>
          <w:ilvl w:val="0"/>
          <w:numId w:val="80"/>
        </w:numPr>
        <w:suppressAutoHyphens w:val="0"/>
        <w:spacing w:after="0" w:line="240" w:lineRule="auto"/>
        <w:ind w:left="993" w:hanging="284"/>
        <w:jc w:val="both"/>
        <w:rPr>
          <w:rFonts w:cs="Arial"/>
        </w:rPr>
      </w:pPr>
      <w:r w:rsidRPr="00E35ADD">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36BDAE5D" w14:textId="77777777" w:rsidR="005E6CE4" w:rsidRPr="00E35ADD" w:rsidRDefault="005E6CE4" w:rsidP="009B49AC">
      <w:pPr>
        <w:numPr>
          <w:ilvl w:val="0"/>
          <w:numId w:val="81"/>
        </w:numPr>
        <w:suppressAutoHyphens w:val="0"/>
        <w:spacing w:after="0" w:line="240" w:lineRule="auto"/>
        <w:ind w:left="993" w:hanging="567"/>
        <w:jc w:val="both"/>
        <w:rPr>
          <w:rFonts w:cs="Arial"/>
        </w:rPr>
      </w:pPr>
      <w:r w:rsidRPr="00E35ADD">
        <w:rPr>
          <w:rFonts w:cs="Arial"/>
        </w:rPr>
        <w:t>Pełny zakres wymagań dostępny w Załącznikach nr: 1, 1a, 2 (Standard BHP i Standard środowiskowy).</w:t>
      </w:r>
    </w:p>
    <w:p w14:paraId="25D6E913" w14:textId="77777777" w:rsidR="005E6CE4" w:rsidRPr="00E35ADD" w:rsidRDefault="005E6CE4" w:rsidP="009B49AC">
      <w:pPr>
        <w:numPr>
          <w:ilvl w:val="0"/>
          <w:numId w:val="81"/>
        </w:numPr>
        <w:suppressAutoHyphens w:val="0"/>
        <w:spacing w:after="0" w:line="240" w:lineRule="auto"/>
        <w:ind w:left="709" w:hanging="283"/>
        <w:jc w:val="both"/>
        <w:rPr>
          <w:rFonts w:cs="Arial"/>
          <w:color w:val="FF0000"/>
        </w:rPr>
      </w:pPr>
      <w:r w:rsidRPr="00E35ADD">
        <w:rPr>
          <w:rFonts w:cs="Arial"/>
        </w:rPr>
        <w:t xml:space="preserve">Skany dokumentacji określonej  w pkt 4 powyżej należy przesłać do akceptacji 3 dni robocze przed planowanym rozpoczęciem prac </w:t>
      </w:r>
      <w:r w:rsidRPr="00E35ADD">
        <w:rPr>
          <w:rFonts w:cs="Arial"/>
          <w:bCs/>
          <w:iCs/>
          <w:lang w:val="pl"/>
        </w:rPr>
        <w:t xml:space="preserve">stosownie do lokalizacji: </w:t>
      </w:r>
    </w:p>
    <w:p w14:paraId="40B835B9"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Gdańsk : </w:t>
      </w:r>
      <w:r w:rsidRPr="00E35ADD">
        <w:rPr>
          <w:rStyle w:val="Hipercze"/>
          <w:rFonts w:ascii="Arial" w:eastAsia="Calibri" w:hAnsi="Arial" w:cs="Arial"/>
          <w:color w:val="0563C1"/>
          <w:sz w:val="20"/>
          <w:szCs w:val="20"/>
          <w:lang w:eastAsia="en-US"/>
        </w:rPr>
        <w:t>marcin.krasniewski@orlenoil.pl</w:t>
      </w:r>
    </w:p>
    <w:p w14:paraId="75F1E068"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Jedlicze: </w:t>
      </w:r>
      <w:r w:rsidRPr="00E35ADD">
        <w:rPr>
          <w:rStyle w:val="Hipercze"/>
          <w:rFonts w:ascii="Arial" w:eastAsia="Calibri" w:hAnsi="Arial" w:cs="Arial"/>
          <w:color w:val="0563C1"/>
          <w:sz w:val="20"/>
          <w:szCs w:val="20"/>
          <w:lang w:eastAsia="en-US"/>
        </w:rPr>
        <w:t>janusz.sztaba@orlenoil.pl</w:t>
      </w:r>
      <w:r w:rsidRPr="00E35ADD">
        <w:rPr>
          <w:rFonts w:ascii="Arial" w:hAnsi="Arial" w:cs="Arial"/>
          <w:b/>
          <w:bCs/>
          <w:iCs/>
          <w:sz w:val="20"/>
          <w:szCs w:val="20"/>
          <w:lang w:val="pl"/>
        </w:rPr>
        <w:t xml:space="preserve"> </w:t>
      </w:r>
    </w:p>
    <w:p w14:paraId="5B3AECB1"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Trzebinia: </w:t>
      </w:r>
      <w:r w:rsidRPr="00E35ADD">
        <w:rPr>
          <w:rStyle w:val="Hipercze"/>
          <w:rFonts w:ascii="Arial" w:eastAsia="Calibri" w:hAnsi="Arial" w:cs="Arial"/>
          <w:color w:val="0563C1"/>
          <w:sz w:val="20"/>
          <w:szCs w:val="20"/>
          <w:lang w:eastAsia="en-US"/>
        </w:rPr>
        <w:t>pawel.zmudzki@orlenoil.pl</w:t>
      </w:r>
    </w:p>
    <w:p w14:paraId="7E972654"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Kraków: </w:t>
      </w:r>
      <w:r w:rsidRPr="00E35ADD">
        <w:rPr>
          <w:rStyle w:val="Hipercze"/>
          <w:rFonts w:ascii="Arial" w:eastAsia="Calibri" w:hAnsi="Arial" w:cs="Arial"/>
          <w:color w:val="0563C1"/>
          <w:sz w:val="20"/>
          <w:szCs w:val="20"/>
          <w:lang w:eastAsia="en-US"/>
        </w:rPr>
        <w:t>filip.mossoczy@orlenoil.pl</w:t>
      </w:r>
    </w:p>
    <w:p w14:paraId="07A6512A"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Czechowice- Dziedzice: </w:t>
      </w:r>
      <w:r w:rsidRPr="00E35ADD">
        <w:rPr>
          <w:rStyle w:val="Hipercze"/>
          <w:rFonts w:ascii="Arial" w:eastAsia="Calibri" w:hAnsi="Arial" w:cs="Arial"/>
          <w:color w:val="0563C1"/>
          <w:sz w:val="20"/>
          <w:szCs w:val="20"/>
          <w:lang w:eastAsia="en-US"/>
        </w:rPr>
        <w:t>pawel.zmudzki@orlenoil.pl</w:t>
      </w:r>
      <w:r w:rsidRPr="00E35ADD">
        <w:rPr>
          <w:rFonts w:ascii="Arial" w:hAnsi="Arial" w:cs="Arial"/>
          <w:b/>
          <w:bCs/>
          <w:iCs/>
          <w:sz w:val="20"/>
          <w:szCs w:val="20"/>
          <w:lang w:val="pl"/>
        </w:rPr>
        <w:t xml:space="preserve">, </w:t>
      </w:r>
      <w:r w:rsidRPr="00E35ADD">
        <w:rPr>
          <w:rStyle w:val="Hipercze"/>
          <w:rFonts w:ascii="Arial" w:eastAsia="Calibri" w:hAnsi="Arial" w:cs="Arial"/>
          <w:color w:val="0563C1"/>
          <w:sz w:val="20"/>
          <w:szCs w:val="20"/>
          <w:lang w:eastAsia="en-US"/>
        </w:rPr>
        <w:t>marcin.krasniewski@orlenoil.pl</w:t>
      </w:r>
    </w:p>
    <w:p w14:paraId="12847A6C" w14:textId="77777777" w:rsidR="005E6CE4" w:rsidRPr="00E35ADD" w:rsidRDefault="005E6CE4" w:rsidP="005E6CE4">
      <w:pPr>
        <w:ind w:left="720"/>
        <w:jc w:val="both"/>
        <w:rPr>
          <w:rFonts w:cs="Arial"/>
          <w:b/>
          <w:bCs/>
          <w:iCs/>
          <w:lang w:val="pl"/>
        </w:rPr>
      </w:pPr>
      <w:r w:rsidRPr="00E35ADD">
        <w:rPr>
          <w:rFonts w:cs="Arial"/>
          <w:iCs/>
          <w:lang w:val="pl"/>
        </w:rPr>
        <w:t xml:space="preserve">dodatkowo wysyłając do wiadomości informację </w:t>
      </w:r>
      <w:r w:rsidRPr="00E35ADD">
        <w:rPr>
          <w:rFonts w:cs="Arial"/>
          <w:b/>
          <w:bCs/>
          <w:iCs/>
          <w:lang w:val="pl"/>
        </w:rPr>
        <w:t xml:space="preserve">na adres e-mail Zamawiającego usługę - </w:t>
      </w:r>
      <w:r w:rsidRPr="00E35ADD">
        <w:rPr>
          <w:rFonts w:cs="Arial"/>
          <w:b/>
          <w:bCs/>
          <w:iCs/>
          <w:u w:val="single"/>
          <w:lang w:val="pl"/>
        </w:rPr>
        <w:t>pod rygorem wstrzymania realizacji prac</w:t>
      </w:r>
      <w:r w:rsidRPr="00E35ADD">
        <w:rPr>
          <w:rFonts w:cs="Arial"/>
          <w:b/>
          <w:bCs/>
          <w:iCs/>
          <w:lang w:val="pl"/>
        </w:rPr>
        <w:t>.</w:t>
      </w:r>
    </w:p>
    <w:p w14:paraId="7F59439E" w14:textId="77777777" w:rsidR="005E6CE4" w:rsidRPr="00E35ADD" w:rsidRDefault="005E6CE4" w:rsidP="009B49AC">
      <w:pPr>
        <w:pStyle w:val="Akapitzlist"/>
        <w:numPr>
          <w:ilvl w:val="0"/>
          <w:numId w:val="81"/>
        </w:numPr>
        <w:suppressAutoHyphens w:val="0"/>
        <w:ind w:left="709" w:hanging="283"/>
        <w:contextualSpacing/>
        <w:jc w:val="both"/>
        <w:rPr>
          <w:rFonts w:ascii="Arial" w:hAnsi="Arial" w:cs="Arial"/>
          <w:sz w:val="20"/>
          <w:szCs w:val="20"/>
        </w:rPr>
      </w:pPr>
      <w:r w:rsidRPr="00E35ADD">
        <w:rPr>
          <w:rFonts w:ascii="Arial" w:hAnsi="Arial" w:cs="Arial"/>
          <w:sz w:val="20"/>
          <w:szCs w:val="20"/>
        </w:rPr>
        <w:t xml:space="preserve">W przypadku realizacji szkolenia BHP w dniu przystąpienia do prac, pracownicy  zatrudnieni na stanowiskach robotniczych zobowiązani są przyjść na szkolenie BHP w kompletnym ubraniu roboczym. </w:t>
      </w:r>
    </w:p>
    <w:p w14:paraId="1E84020E" w14:textId="77777777" w:rsidR="005E6CE4" w:rsidRPr="00E35ADD" w:rsidRDefault="005E6CE4" w:rsidP="009B49AC">
      <w:pPr>
        <w:numPr>
          <w:ilvl w:val="0"/>
          <w:numId w:val="81"/>
        </w:numPr>
        <w:suppressAutoHyphens w:val="0"/>
        <w:spacing w:after="0" w:line="240" w:lineRule="auto"/>
        <w:ind w:left="709" w:hanging="283"/>
        <w:jc w:val="both"/>
        <w:rPr>
          <w:rFonts w:cs="Arial"/>
        </w:rPr>
      </w:pPr>
      <w:r w:rsidRPr="00E35ADD">
        <w:rPr>
          <w:rFonts w:cs="Arial"/>
          <w:b/>
          <w:bCs/>
        </w:rPr>
        <w:t>Program szkolenia dla Wykonawców i Podwykonawców wykonujących prace na terenie ORLEN OIL</w:t>
      </w:r>
    </w:p>
    <w:p w14:paraId="494F9E17" w14:textId="77777777" w:rsidR="005E6CE4" w:rsidRPr="00E35ADD" w:rsidRDefault="005E6CE4" w:rsidP="005E6CE4">
      <w:pPr>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5E6CE4" w:rsidRPr="00E35ADD" w14:paraId="34AD4420" w14:textId="77777777" w:rsidTr="00E13775">
        <w:trPr>
          <w:trHeight w:val="228"/>
          <w:jc w:val="center"/>
        </w:trPr>
        <w:tc>
          <w:tcPr>
            <w:tcW w:w="511" w:type="dxa"/>
            <w:vAlign w:val="center"/>
          </w:tcPr>
          <w:p w14:paraId="0E70AB61" w14:textId="77777777" w:rsidR="005E6CE4" w:rsidRPr="00E35ADD" w:rsidRDefault="005E6CE4" w:rsidP="00E13775">
            <w:pPr>
              <w:rPr>
                <w:rFonts w:cs="Arial"/>
                <w:b/>
                <w:bCs/>
              </w:rPr>
            </w:pPr>
            <w:r w:rsidRPr="00E35ADD">
              <w:rPr>
                <w:rFonts w:cs="Arial"/>
                <w:b/>
                <w:bCs/>
              </w:rPr>
              <w:t>Lp.</w:t>
            </w:r>
          </w:p>
        </w:tc>
        <w:tc>
          <w:tcPr>
            <w:tcW w:w="8070" w:type="dxa"/>
            <w:vAlign w:val="center"/>
          </w:tcPr>
          <w:p w14:paraId="136B659C" w14:textId="77777777" w:rsidR="005E6CE4" w:rsidRPr="00E35ADD" w:rsidRDefault="005E6CE4" w:rsidP="00E13775">
            <w:pPr>
              <w:jc w:val="center"/>
              <w:rPr>
                <w:rFonts w:cs="Arial"/>
                <w:b/>
                <w:bCs/>
              </w:rPr>
            </w:pPr>
            <w:r w:rsidRPr="00E35ADD">
              <w:rPr>
                <w:rFonts w:cs="Arial"/>
                <w:b/>
                <w:bCs/>
              </w:rPr>
              <w:t>Tematyka</w:t>
            </w:r>
          </w:p>
        </w:tc>
        <w:tc>
          <w:tcPr>
            <w:tcW w:w="992" w:type="dxa"/>
            <w:vAlign w:val="center"/>
          </w:tcPr>
          <w:p w14:paraId="1A25BC15" w14:textId="77777777" w:rsidR="005E6CE4" w:rsidRPr="00E35ADD" w:rsidRDefault="005E6CE4" w:rsidP="00E13775">
            <w:pPr>
              <w:jc w:val="center"/>
              <w:rPr>
                <w:rFonts w:cs="Arial"/>
                <w:b/>
                <w:bCs/>
              </w:rPr>
            </w:pPr>
            <w:r w:rsidRPr="00E35ADD">
              <w:rPr>
                <w:rFonts w:cs="Arial"/>
                <w:b/>
                <w:bCs/>
              </w:rPr>
              <w:t>Czas</w:t>
            </w:r>
          </w:p>
        </w:tc>
      </w:tr>
      <w:tr w:rsidR="005E6CE4" w:rsidRPr="00E35ADD" w14:paraId="3C9CA160" w14:textId="77777777" w:rsidTr="00E13775">
        <w:trPr>
          <w:jc w:val="center"/>
        </w:trPr>
        <w:tc>
          <w:tcPr>
            <w:tcW w:w="511" w:type="dxa"/>
            <w:vAlign w:val="center"/>
          </w:tcPr>
          <w:p w14:paraId="761B58F0" w14:textId="77777777" w:rsidR="005E6CE4" w:rsidRPr="00E35ADD" w:rsidRDefault="005E6CE4" w:rsidP="00E13775">
            <w:pPr>
              <w:rPr>
                <w:rFonts w:cs="Arial"/>
                <w:bCs/>
              </w:rPr>
            </w:pPr>
            <w:r w:rsidRPr="00E35ADD">
              <w:rPr>
                <w:rFonts w:cs="Arial"/>
                <w:bCs/>
              </w:rPr>
              <w:t>1</w:t>
            </w:r>
          </w:p>
        </w:tc>
        <w:tc>
          <w:tcPr>
            <w:tcW w:w="8070" w:type="dxa"/>
          </w:tcPr>
          <w:p w14:paraId="122FDCD0" w14:textId="77777777" w:rsidR="005E6CE4" w:rsidRPr="00E35ADD" w:rsidRDefault="005E6CE4" w:rsidP="00E13775">
            <w:pPr>
              <w:rPr>
                <w:rFonts w:cs="Arial"/>
                <w:bCs/>
              </w:rPr>
            </w:pPr>
            <w:r w:rsidRPr="00E35ADD">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5136C126" w14:textId="77777777" w:rsidR="005E6CE4" w:rsidRPr="00E35ADD" w:rsidRDefault="005E6CE4" w:rsidP="00E13775">
            <w:pPr>
              <w:jc w:val="center"/>
              <w:rPr>
                <w:rFonts w:cs="Arial"/>
                <w:bCs/>
              </w:rPr>
            </w:pPr>
            <w:r w:rsidRPr="00E35ADD">
              <w:rPr>
                <w:rFonts w:cs="Arial"/>
                <w:bCs/>
              </w:rPr>
              <w:t>20 min</w:t>
            </w:r>
          </w:p>
        </w:tc>
      </w:tr>
      <w:tr w:rsidR="005E6CE4" w:rsidRPr="00E35ADD" w14:paraId="611C9648" w14:textId="77777777" w:rsidTr="00E13775">
        <w:trPr>
          <w:jc w:val="center"/>
        </w:trPr>
        <w:tc>
          <w:tcPr>
            <w:tcW w:w="511" w:type="dxa"/>
            <w:vAlign w:val="center"/>
          </w:tcPr>
          <w:p w14:paraId="5FE7C028" w14:textId="77777777" w:rsidR="005E6CE4" w:rsidRPr="00E35ADD" w:rsidRDefault="005E6CE4" w:rsidP="00E13775">
            <w:pPr>
              <w:rPr>
                <w:rFonts w:cs="Arial"/>
                <w:bCs/>
              </w:rPr>
            </w:pPr>
            <w:r w:rsidRPr="00E35ADD">
              <w:rPr>
                <w:rFonts w:cs="Arial"/>
                <w:bCs/>
              </w:rPr>
              <w:t>2</w:t>
            </w:r>
          </w:p>
        </w:tc>
        <w:tc>
          <w:tcPr>
            <w:tcW w:w="8070" w:type="dxa"/>
          </w:tcPr>
          <w:p w14:paraId="58C3A807" w14:textId="77777777" w:rsidR="005E6CE4" w:rsidRPr="00E35ADD" w:rsidRDefault="005E6CE4" w:rsidP="00E13775">
            <w:pPr>
              <w:rPr>
                <w:rFonts w:cs="Arial"/>
                <w:bCs/>
              </w:rPr>
            </w:pPr>
            <w:r w:rsidRPr="00E35ADD">
              <w:rPr>
                <w:rFonts w:cs="Arial"/>
                <w:bCs/>
              </w:rPr>
              <w:t>Omówienie zasad bezpieczeństwa obowiązujących na terenie zakładu, w tym:</w:t>
            </w:r>
          </w:p>
          <w:p w14:paraId="65120B27"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zasad wejścia na teren zakładu pracowników Wykonawcy / Podwykonawcy,</w:t>
            </w:r>
          </w:p>
          <w:p w14:paraId="0042C59E"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zasad poruszania się na terenie zakładu,</w:t>
            </w:r>
          </w:p>
          <w:p w14:paraId="1CA3E7D6"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zasad wnoszenia sprzętu i urządzeń na teren zakładu,</w:t>
            </w:r>
          </w:p>
          <w:p w14:paraId="5701C160"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lastRenderedPageBreak/>
              <w:t>zasad używania sprzętu ochrony indywidualnej,</w:t>
            </w:r>
          </w:p>
          <w:p w14:paraId="796476C8"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zachowania czystości i porządku na stanowisku i po zakończonej pracy.</w:t>
            </w:r>
          </w:p>
        </w:tc>
        <w:tc>
          <w:tcPr>
            <w:tcW w:w="992" w:type="dxa"/>
            <w:vAlign w:val="center"/>
          </w:tcPr>
          <w:p w14:paraId="1E2DE0FA" w14:textId="77777777" w:rsidR="005E6CE4" w:rsidRPr="00E35ADD" w:rsidRDefault="005E6CE4" w:rsidP="00E13775">
            <w:pPr>
              <w:jc w:val="center"/>
              <w:rPr>
                <w:rFonts w:cs="Arial"/>
                <w:bCs/>
              </w:rPr>
            </w:pPr>
            <w:r w:rsidRPr="00E35ADD">
              <w:rPr>
                <w:rFonts w:cs="Arial"/>
                <w:bCs/>
              </w:rPr>
              <w:lastRenderedPageBreak/>
              <w:t>20 min</w:t>
            </w:r>
          </w:p>
        </w:tc>
      </w:tr>
      <w:tr w:rsidR="005E6CE4" w:rsidRPr="00E35ADD" w14:paraId="184C65C9" w14:textId="77777777" w:rsidTr="00E13775">
        <w:trPr>
          <w:jc w:val="center"/>
        </w:trPr>
        <w:tc>
          <w:tcPr>
            <w:tcW w:w="511" w:type="dxa"/>
            <w:vAlign w:val="center"/>
          </w:tcPr>
          <w:p w14:paraId="20BE4297" w14:textId="77777777" w:rsidR="005E6CE4" w:rsidRPr="00E35ADD" w:rsidRDefault="005E6CE4" w:rsidP="00E13775">
            <w:pPr>
              <w:rPr>
                <w:rFonts w:cs="Arial"/>
                <w:bCs/>
              </w:rPr>
            </w:pPr>
            <w:r w:rsidRPr="00E35ADD">
              <w:rPr>
                <w:rFonts w:cs="Arial"/>
                <w:bCs/>
              </w:rPr>
              <w:t>3</w:t>
            </w:r>
          </w:p>
        </w:tc>
        <w:tc>
          <w:tcPr>
            <w:tcW w:w="8070" w:type="dxa"/>
          </w:tcPr>
          <w:p w14:paraId="3E0D6D0D" w14:textId="77777777" w:rsidR="005E6CE4" w:rsidRPr="00E35ADD" w:rsidRDefault="005E6CE4" w:rsidP="00E13775">
            <w:pPr>
              <w:rPr>
                <w:rFonts w:cs="Arial"/>
                <w:bCs/>
              </w:rPr>
            </w:pPr>
            <w:r w:rsidRPr="00E35ADD">
              <w:rPr>
                <w:rFonts w:cs="Arial"/>
                <w:bCs/>
              </w:rPr>
              <w:t>Omówienie zasad postępowania w razie wypadku w czasie pracy i sytuacjach zagrożeń (pożaru, awarii lub innego miejscowego zagrożenia) w zakładzie.</w:t>
            </w:r>
          </w:p>
        </w:tc>
        <w:tc>
          <w:tcPr>
            <w:tcW w:w="992" w:type="dxa"/>
            <w:vAlign w:val="center"/>
          </w:tcPr>
          <w:p w14:paraId="241D6F87" w14:textId="77777777" w:rsidR="005E6CE4" w:rsidRPr="00E35ADD" w:rsidRDefault="005E6CE4" w:rsidP="00E13775">
            <w:pPr>
              <w:jc w:val="center"/>
              <w:rPr>
                <w:rFonts w:cs="Arial"/>
                <w:bCs/>
              </w:rPr>
            </w:pPr>
            <w:r w:rsidRPr="00E35ADD">
              <w:rPr>
                <w:rFonts w:cs="Arial"/>
                <w:bCs/>
              </w:rPr>
              <w:t>20 min</w:t>
            </w:r>
          </w:p>
        </w:tc>
      </w:tr>
      <w:tr w:rsidR="005E6CE4" w:rsidRPr="00E35ADD" w14:paraId="18297DE0" w14:textId="77777777" w:rsidTr="00E13775">
        <w:trPr>
          <w:jc w:val="center"/>
        </w:trPr>
        <w:tc>
          <w:tcPr>
            <w:tcW w:w="511" w:type="dxa"/>
            <w:vAlign w:val="center"/>
          </w:tcPr>
          <w:p w14:paraId="45E99E65" w14:textId="77777777" w:rsidR="005E6CE4" w:rsidRPr="00E35ADD" w:rsidRDefault="005E6CE4" w:rsidP="00E13775">
            <w:pPr>
              <w:rPr>
                <w:rFonts w:cs="Arial"/>
                <w:bCs/>
              </w:rPr>
            </w:pPr>
            <w:r w:rsidRPr="00E35ADD">
              <w:rPr>
                <w:rFonts w:cs="Arial"/>
                <w:bCs/>
              </w:rPr>
              <w:t>4</w:t>
            </w:r>
          </w:p>
        </w:tc>
        <w:tc>
          <w:tcPr>
            <w:tcW w:w="8070" w:type="dxa"/>
          </w:tcPr>
          <w:p w14:paraId="2E6E6262" w14:textId="77777777" w:rsidR="005E6CE4" w:rsidRPr="00E35ADD" w:rsidRDefault="005E6CE4" w:rsidP="00E13775">
            <w:pPr>
              <w:rPr>
                <w:rFonts w:cs="Arial"/>
                <w:bCs/>
              </w:rPr>
            </w:pPr>
            <w:r w:rsidRPr="00E35ADD">
              <w:rPr>
                <w:rFonts w:cs="Arial"/>
                <w:bCs/>
              </w:rPr>
              <w:t>Omówienie zasad ochrony przeciwpożarowej na terenie zakładu.</w:t>
            </w:r>
          </w:p>
        </w:tc>
        <w:tc>
          <w:tcPr>
            <w:tcW w:w="992" w:type="dxa"/>
            <w:vAlign w:val="center"/>
          </w:tcPr>
          <w:p w14:paraId="5BC10D56" w14:textId="77777777" w:rsidR="005E6CE4" w:rsidRPr="00E35ADD" w:rsidRDefault="005E6CE4" w:rsidP="00E13775">
            <w:pPr>
              <w:jc w:val="center"/>
              <w:rPr>
                <w:rFonts w:cs="Arial"/>
                <w:bCs/>
              </w:rPr>
            </w:pPr>
            <w:r w:rsidRPr="00E35ADD">
              <w:rPr>
                <w:rFonts w:cs="Arial"/>
                <w:bCs/>
              </w:rPr>
              <w:t>20 min</w:t>
            </w:r>
          </w:p>
        </w:tc>
      </w:tr>
      <w:tr w:rsidR="005E6CE4" w:rsidRPr="00E35ADD" w14:paraId="2F46E0B8" w14:textId="77777777" w:rsidTr="00E13775">
        <w:trPr>
          <w:jc w:val="center"/>
        </w:trPr>
        <w:tc>
          <w:tcPr>
            <w:tcW w:w="511" w:type="dxa"/>
            <w:vAlign w:val="center"/>
          </w:tcPr>
          <w:p w14:paraId="0ACEC7DB" w14:textId="77777777" w:rsidR="005E6CE4" w:rsidRPr="00E35ADD" w:rsidRDefault="005E6CE4" w:rsidP="00E13775">
            <w:pPr>
              <w:rPr>
                <w:rFonts w:cs="Arial"/>
                <w:bCs/>
              </w:rPr>
            </w:pPr>
            <w:r w:rsidRPr="00E35ADD">
              <w:rPr>
                <w:rFonts w:cs="Arial"/>
                <w:bCs/>
              </w:rPr>
              <w:t>5</w:t>
            </w:r>
          </w:p>
        </w:tc>
        <w:tc>
          <w:tcPr>
            <w:tcW w:w="8070" w:type="dxa"/>
          </w:tcPr>
          <w:p w14:paraId="39D5C8FE" w14:textId="77777777" w:rsidR="005E6CE4" w:rsidRPr="00E35ADD" w:rsidRDefault="005E6CE4" w:rsidP="00E13775">
            <w:pPr>
              <w:rPr>
                <w:rFonts w:cs="Arial"/>
                <w:bCs/>
              </w:rPr>
            </w:pPr>
            <w:r w:rsidRPr="00E35ADD">
              <w:rPr>
                <w:rFonts w:cs="Arial"/>
                <w:bCs/>
              </w:rPr>
              <w:t>Omówienie nakazów i zakazów obowiązujących na terenie zakładu.</w:t>
            </w:r>
          </w:p>
          <w:p w14:paraId="598C8719" w14:textId="77777777" w:rsidR="005E6CE4" w:rsidRPr="00E35ADD" w:rsidRDefault="005E6CE4" w:rsidP="00E13775">
            <w:pPr>
              <w:rPr>
                <w:rFonts w:cs="Arial"/>
                <w:bCs/>
              </w:rPr>
            </w:pPr>
            <w:r w:rsidRPr="00E35ADD">
              <w:rPr>
                <w:rFonts w:cs="Arial"/>
                <w:bCs/>
              </w:rPr>
              <w:t>Odpowiedzialność za naruszenie przepisów lub zasad bezpieczeństwa i higieny pracy.</w:t>
            </w:r>
          </w:p>
        </w:tc>
        <w:tc>
          <w:tcPr>
            <w:tcW w:w="992" w:type="dxa"/>
            <w:vAlign w:val="center"/>
          </w:tcPr>
          <w:p w14:paraId="7F27A737" w14:textId="77777777" w:rsidR="005E6CE4" w:rsidRPr="00E35ADD" w:rsidRDefault="005E6CE4" w:rsidP="00E13775">
            <w:pPr>
              <w:jc w:val="center"/>
              <w:rPr>
                <w:rFonts w:cs="Arial"/>
                <w:bCs/>
              </w:rPr>
            </w:pPr>
            <w:r w:rsidRPr="00E35ADD">
              <w:rPr>
                <w:rFonts w:cs="Arial"/>
                <w:bCs/>
              </w:rPr>
              <w:t>20 min</w:t>
            </w:r>
          </w:p>
        </w:tc>
      </w:tr>
      <w:tr w:rsidR="005E6CE4" w:rsidRPr="00E35ADD" w14:paraId="3A507FD4" w14:textId="77777777" w:rsidTr="00E13775">
        <w:trPr>
          <w:jc w:val="center"/>
        </w:trPr>
        <w:tc>
          <w:tcPr>
            <w:tcW w:w="511" w:type="dxa"/>
            <w:vAlign w:val="center"/>
          </w:tcPr>
          <w:p w14:paraId="4D27B082" w14:textId="77777777" w:rsidR="005E6CE4" w:rsidRPr="00E35ADD" w:rsidRDefault="005E6CE4" w:rsidP="00E13775">
            <w:pPr>
              <w:rPr>
                <w:rFonts w:cs="Arial"/>
                <w:bCs/>
              </w:rPr>
            </w:pPr>
            <w:r w:rsidRPr="00E35ADD">
              <w:rPr>
                <w:rFonts w:cs="Arial"/>
                <w:bCs/>
              </w:rPr>
              <w:t>6</w:t>
            </w:r>
          </w:p>
        </w:tc>
        <w:tc>
          <w:tcPr>
            <w:tcW w:w="8070" w:type="dxa"/>
          </w:tcPr>
          <w:p w14:paraId="06AB57E0" w14:textId="77777777" w:rsidR="005E6CE4" w:rsidRPr="00E35ADD" w:rsidRDefault="005E6CE4" w:rsidP="00E13775">
            <w:pPr>
              <w:rPr>
                <w:rFonts w:cs="Arial"/>
                <w:bCs/>
              </w:rPr>
            </w:pPr>
            <w:r w:rsidRPr="00E35ADD">
              <w:rPr>
                <w:rFonts w:cs="Arial"/>
                <w:bCs/>
              </w:rPr>
              <w:t>Omówienie wymagań dotyczących Zintegrowanego Systemu Zarządzania.</w:t>
            </w:r>
          </w:p>
          <w:p w14:paraId="7656EE62" w14:textId="77777777" w:rsidR="005E6CE4" w:rsidRPr="00E35ADD" w:rsidRDefault="005E6CE4" w:rsidP="00E13775">
            <w:pPr>
              <w:rPr>
                <w:rFonts w:cs="Arial"/>
                <w:bCs/>
              </w:rPr>
            </w:pPr>
            <w:r w:rsidRPr="00E35ADD">
              <w:rPr>
                <w:rFonts w:cs="Arial"/>
                <w:bCs/>
              </w:rPr>
              <w:t>Wymagania środowiskowe.</w:t>
            </w:r>
          </w:p>
        </w:tc>
        <w:tc>
          <w:tcPr>
            <w:tcW w:w="992" w:type="dxa"/>
            <w:vAlign w:val="center"/>
          </w:tcPr>
          <w:p w14:paraId="000426C8" w14:textId="77777777" w:rsidR="005E6CE4" w:rsidRPr="00E35ADD" w:rsidRDefault="005E6CE4" w:rsidP="00E13775">
            <w:pPr>
              <w:jc w:val="center"/>
              <w:rPr>
                <w:rFonts w:cs="Arial"/>
                <w:bCs/>
              </w:rPr>
            </w:pPr>
            <w:r w:rsidRPr="00E35ADD">
              <w:rPr>
                <w:rFonts w:cs="Arial"/>
                <w:bCs/>
              </w:rPr>
              <w:t>20 min</w:t>
            </w:r>
          </w:p>
        </w:tc>
      </w:tr>
      <w:tr w:rsidR="005E6CE4" w:rsidRPr="00E35ADD" w14:paraId="0F750920" w14:textId="77777777" w:rsidTr="00E13775">
        <w:trPr>
          <w:trHeight w:val="206"/>
          <w:jc w:val="center"/>
        </w:trPr>
        <w:tc>
          <w:tcPr>
            <w:tcW w:w="9573" w:type="dxa"/>
            <w:gridSpan w:val="3"/>
            <w:vAlign w:val="center"/>
          </w:tcPr>
          <w:p w14:paraId="3D44B232" w14:textId="77777777" w:rsidR="005E6CE4" w:rsidRPr="00E35ADD" w:rsidRDefault="005E6CE4" w:rsidP="00E13775">
            <w:pPr>
              <w:jc w:val="right"/>
              <w:rPr>
                <w:rFonts w:cs="Arial"/>
                <w:b/>
                <w:bCs/>
              </w:rPr>
            </w:pPr>
            <w:r w:rsidRPr="00E35ADD">
              <w:rPr>
                <w:rFonts w:cs="Arial"/>
                <w:b/>
                <w:bCs/>
              </w:rPr>
              <w:t>Razem: 2 godziny</w:t>
            </w:r>
          </w:p>
        </w:tc>
      </w:tr>
    </w:tbl>
    <w:p w14:paraId="17EBC5C0" w14:textId="77777777" w:rsidR="00821BAA" w:rsidRPr="00E35ADD" w:rsidRDefault="00821BAA" w:rsidP="00821BAA">
      <w:pPr>
        <w:suppressAutoHyphens w:val="0"/>
        <w:spacing w:after="160" w:line="259" w:lineRule="auto"/>
        <w:rPr>
          <w:rFonts w:eastAsiaTheme="minorHAnsi" w:cs="Arial"/>
          <w:lang w:eastAsia="en-US"/>
        </w:rPr>
      </w:pPr>
    </w:p>
    <w:p w14:paraId="4B0E2846"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3" w:name="_Toc133305875"/>
      <w:r w:rsidRPr="00E35ADD">
        <w:rPr>
          <w:rFonts w:cs="Arial"/>
          <w:b/>
          <w:iCs/>
        </w:rPr>
        <w:lastRenderedPageBreak/>
        <w:t>ZAŁĄCZNIK NR 4b-2</w:t>
      </w:r>
      <w:r w:rsidRPr="00E35ADD">
        <w:rPr>
          <w:rFonts w:cs="Arial"/>
          <w:b/>
          <w:iCs/>
        </w:rPr>
        <w:br/>
        <w:t>Wzór zawiadomienia o zdarzeniu wypadkowym</w:t>
      </w:r>
      <w:bookmarkEnd w:id="123"/>
    </w:p>
    <w:p w14:paraId="792BD0E1" w14:textId="77777777" w:rsidR="00821BAA" w:rsidRPr="00E35ADD" w:rsidRDefault="00821BAA" w:rsidP="00821BAA">
      <w:pPr>
        <w:suppressAutoHyphens w:val="0"/>
        <w:spacing w:after="0" w:line="240" w:lineRule="auto"/>
        <w:jc w:val="both"/>
        <w:rPr>
          <w:rFonts w:cs="Arial"/>
        </w:rPr>
      </w:pPr>
    </w:p>
    <w:p w14:paraId="20F94492" w14:textId="77777777" w:rsidR="00821BAA" w:rsidRPr="00E35ADD" w:rsidRDefault="00821BAA" w:rsidP="00821BAA">
      <w:pPr>
        <w:suppressAutoHyphens w:val="0"/>
        <w:spacing w:after="0" w:line="240" w:lineRule="auto"/>
        <w:jc w:val="both"/>
        <w:rPr>
          <w:rFonts w:cs="Arial"/>
          <w:i/>
          <w:iCs/>
        </w:rPr>
      </w:pPr>
      <w:r w:rsidRPr="00E35ADD">
        <w:rPr>
          <w:rFonts w:cs="Arial"/>
          <w:i/>
          <w:iCs/>
        </w:rPr>
        <w:t xml:space="preserve">…………………………….………….                                                                                                                    …………………………..   </w:t>
      </w:r>
    </w:p>
    <w:p w14:paraId="15C86032" w14:textId="77777777" w:rsidR="00821BAA" w:rsidRPr="00E35ADD" w:rsidRDefault="00821BAA" w:rsidP="00821BAA">
      <w:pPr>
        <w:suppressAutoHyphens w:val="0"/>
        <w:spacing w:after="0" w:line="240" w:lineRule="auto"/>
        <w:rPr>
          <w:rFonts w:cs="Arial"/>
          <w:i/>
          <w:iCs/>
        </w:rPr>
      </w:pPr>
      <w:r w:rsidRPr="00E35ADD">
        <w:rPr>
          <w:rFonts w:cs="Arial"/>
          <w:i/>
          <w:iCs/>
        </w:rPr>
        <w:t xml:space="preserve">    nazwisko i imię Zgłaszającego                                                                                                                                                     miejscowość  i data</w:t>
      </w:r>
    </w:p>
    <w:p w14:paraId="431F18C2" w14:textId="77777777" w:rsidR="00821BAA" w:rsidRPr="00E35ADD" w:rsidRDefault="00821BAA" w:rsidP="00821BAA">
      <w:pPr>
        <w:suppressAutoHyphens w:val="0"/>
        <w:spacing w:after="0" w:line="240" w:lineRule="auto"/>
        <w:rPr>
          <w:rFonts w:cs="Arial"/>
          <w:i/>
          <w:iCs/>
        </w:rPr>
      </w:pPr>
      <w:r w:rsidRPr="00E35ADD">
        <w:rPr>
          <w:rFonts w:cs="Arial"/>
          <w:i/>
          <w:iCs/>
        </w:rPr>
        <w:t xml:space="preserve">                                                                                            </w:t>
      </w:r>
    </w:p>
    <w:p w14:paraId="1B05A5F7" w14:textId="77777777" w:rsidR="00821BAA" w:rsidRPr="00E35ADD" w:rsidRDefault="00821BAA" w:rsidP="00821BAA">
      <w:pPr>
        <w:suppressAutoHyphens w:val="0"/>
        <w:spacing w:after="0" w:line="240" w:lineRule="auto"/>
        <w:jc w:val="both"/>
        <w:rPr>
          <w:rFonts w:cs="Arial"/>
          <w:i/>
          <w:iCs/>
        </w:rPr>
      </w:pPr>
    </w:p>
    <w:p w14:paraId="42BCC641" w14:textId="77777777" w:rsidR="00821BAA" w:rsidRPr="00E35ADD" w:rsidRDefault="00821BAA" w:rsidP="00821BAA">
      <w:pPr>
        <w:suppressAutoHyphens w:val="0"/>
        <w:spacing w:after="0" w:line="240" w:lineRule="auto"/>
        <w:jc w:val="both"/>
        <w:rPr>
          <w:rFonts w:cs="Arial"/>
          <w:i/>
          <w:iCs/>
        </w:rPr>
      </w:pPr>
      <w:r w:rsidRPr="00E35ADD">
        <w:rPr>
          <w:rFonts w:cs="Arial"/>
          <w:i/>
          <w:iCs/>
        </w:rPr>
        <w:t>………………………………..………….</w:t>
      </w:r>
    </w:p>
    <w:p w14:paraId="5F0E7711" w14:textId="77777777" w:rsidR="00821BAA" w:rsidRPr="00E35ADD" w:rsidRDefault="00821BAA" w:rsidP="00821BAA">
      <w:pPr>
        <w:suppressAutoHyphens w:val="0"/>
        <w:spacing w:after="0" w:line="240" w:lineRule="auto"/>
        <w:jc w:val="both"/>
        <w:rPr>
          <w:rFonts w:cs="Arial"/>
          <w:i/>
          <w:iCs/>
        </w:rPr>
      </w:pPr>
      <w:r w:rsidRPr="00E35ADD">
        <w:rPr>
          <w:rFonts w:cs="Arial"/>
          <w:i/>
          <w:iCs/>
        </w:rPr>
        <w:t xml:space="preserve">          miejsce pracy</w:t>
      </w:r>
    </w:p>
    <w:p w14:paraId="48FA9DA5" w14:textId="77777777" w:rsidR="00821BAA" w:rsidRPr="00E35ADD" w:rsidRDefault="00821BAA" w:rsidP="00821BAA">
      <w:pPr>
        <w:suppressAutoHyphens w:val="0"/>
        <w:spacing w:after="0" w:line="240" w:lineRule="auto"/>
        <w:jc w:val="both"/>
        <w:rPr>
          <w:rFonts w:cs="Arial"/>
          <w:i/>
          <w:iCs/>
        </w:rPr>
      </w:pPr>
    </w:p>
    <w:p w14:paraId="517E8DF2" w14:textId="77777777" w:rsidR="00821BAA" w:rsidRPr="00E35ADD" w:rsidRDefault="00821BAA" w:rsidP="00821BAA">
      <w:pPr>
        <w:suppressAutoHyphens w:val="0"/>
        <w:spacing w:after="0" w:line="240" w:lineRule="auto"/>
        <w:jc w:val="both"/>
        <w:rPr>
          <w:rFonts w:cs="Arial"/>
          <w:i/>
          <w:iCs/>
        </w:rPr>
      </w:pPr>
    </w:p>
    <w:p w14:paraId="7F184FEE" w14:textId="77777777" w:rsidR="00821BAA" w:rsidRPr="00E35ADD" w:rsidRDefault="00821BAA" w:rsidP="00821BAA">
      <w:pPr>
        <w:suppressAutoHyphens w:val="0"/>
        <w:spacing w:after="0" w:line="240" w:lineRule="auto"/>
        <w:jc w:val="both"/>
        <w:rPr>
          <w:rFonts w:cs="Arial"/>
          <w:i/>
          <w:iCs/>
        </w:rPr>
      </w:pPr>
      <w:r w:rsidRPr="00E35ADD">
        <w:rPr>
          <w:rFonts w:cs="Arial"/>
          <w:i/>
          <w:iCs/>
        </w:rPr>
        <w:t>………………………………..………….</w:t>
      </w:r>
    </w:p>
    <w:p w14:paraId="62BF678D" w14:textId="77777777" w:rsidR="00821BAA" w:rsidRPr="00E35ADD" w:rsidRDefault="00821BAA" w:rsidP="00821BAA">
      <w:pPr>
        <w:suppressAutoHyphens w:val="0"/>
        <w:spacing w:after="0" w:line="240" w:lineRule="auto"/>
        <w:jc w:val="both"/>
        <w:rPr>
          <w:rFonts w:cs="Arial"/>
          <w:i/>
          <w:iCs/>
        </w:rPr>
      </w:pPr>
      <w:r w:rsidRPr="00E35ADD">
        <w:rPr>
          <w:rFonts w:cs="Arial"/>
          <w:i/>
          <w:iCs/>
        </w:rPr>
        <w:t xml:space="preserve">       stanowisko służbowe</w:t>
      </w:r>
    </w:p>
    <w:p w14:paraId="63F4836F" w14:textId="77777777" w:rsidR="00821BAA" w:rsidRPr="00E35ADD" w:rsidRDefault="00821BAA" w:rsidP="00821BAA">
      <w:pPr>
        <w:suppressAutoHyphens w:val="0"/>
        <w:spacing w:after="0" w:line="240" w:lineRule="auto"/>
        <w:jc w:val="both"/>
        <w:rPr>
          <w:rFonts w:cs="Arial"/>
          <w:i/>
          <w:iCs/>
        </w:rPr>
      </w:pPr>
    </w:p>
    <w:p w14:paraId="366312CA" w14:textId="77777777" w:rsidR="00821BAA" w:rsidRPr="00E35ADD" w:rsidRDefault="00821BAA" w:rsidP="00821BAA">
      <w:pPr>
        <w:suppressAutoHyphens w:val="0"/>
        <w:spacing w:after="0" w:line="240" w:lineRule="auto"/>
        <w:jc w:val="both"/>
        <w:rPr>
          <w:rFonts w:cs="Arial"/>
        </w:rPr>
      </w:pPr>
    </w:p>
    <w:p w14:paraId="11D4A494" w14:textId="77777777" w:rsidR="00821BAA" w:rsidRPr="00E35ADD" w:rsidRDefault="00821BAA" w:rsidP="00821BAA">
      <w:pPr>
        <w:suppressAutoHyphens w:val="0"/>
        <w:spacing w:after="0" w:line="240" w:lineRule="auto"/>
        <w:jc w:val="both"/>
        <w:rPr>
          <w:rFonts w:cs="Arial"/>
        </w:rPr>
      </w:pPr>
    </w:p>
    <w:p w14:paraId="25BA8966" w14:textId="77777777" w:rsidR="00821BAA" w:rsidRPr="00E35ADD" w:rsidRDefault="00821BAA" w:rsidP="00821BAA">
      <w:pPr>
        <w:suppressAutoHyphens w:val="0"/>
        <w:spacing w:after="0" w:line="240" w:lineRule="auto"/>
        <w:jc w:val="center"/>
        <w:rPr>
          <w:rFonts w:cs="Arial"/>
          <w:b/>
        </w:rPr>
      </w:pPr>
      <w:r w:rsidRPr="00E35ADD">
        <w:rPr>
          <w:rFonts w:cs="Arial"/>
          <w:b/>
        </w:rPr>
        <w:t>Zawiadomienie o zdarzeniu wypadkowym przy pracy Wykonawcy/Podwykonawcy</w:t>
      </w:r>
    </w:p>
    <w:p w14:paraId="0035DA69" w14:textId="77777777" w:rsidR="00821BAA" w:rsidRPr="00E35ADD" w:rsidRDefault="00821BAA" w:rsidP="00821BAA">
      <w:pPr>
        <w:suppressAutoHyphens w:val="0"/>
        <w:spacing w:after="0" w:line="240" w:lineRule="auto"/>
        <w:jc w:val="both"/>
        <w:rPr>
          <w:rFonts w:cs="Arial"/>
          <w:b/>
        </w:rPr>
      </w:pPr>
    </w:p>
    <w:p w14:paraId="2D08A525" w14:textId="77777777" w:rsidR="00821BAA" w:rsidRPr="00E35ADD" w:rsidRDefault="00821BAA" w:rsidP="00821BAA">
      <w:pPr>
        <w:suppressAutoHyphens w:val="0"/>
        <w:spacing w:after="0" w:line="240" w:lineRule="auto"/>
        <w:jc w:val="both"/>
        <w:rPr>
          <w:rFonts w:cs="Arial"/>
          <w:b/>
        </w:rPr>
      </w:pPr>
    </w:p>
    <w:p w14:paraId="3FB43C5B"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Imię i nazwisko osoby poszkodowanej…………………….…………………………………………</w:t>
      </w:r>
    </w:p>
    <w:p w14:paraId="007C54F7"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Nazwa Wykonawcy/Podwykonawcy ……..…………………………….……………………………………...………………..</w:t>
      </w:r>
    </w:p>
    <w:p w14:paraId="3CD43C68"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Data i godzina zdarzenia …………………………………………........………..……</w:t>
      </w:r>
    </w:p>
    <w:p w14:paraId="351E2FDC"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Miejsce zdarzenia ………………………………………………………..……………</w:t>
      </w:r>
    </w:p>
    <w:p w14:paraId="621ED433"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Rodzaj zdarzenia:  wypadek przy pracy / zdarzenie potencjalnie wypadkowe</w:t>
      </w:r>
      <w:r w:rsidRPr="00E35ADD">
        <w:rPr>
          <w:rFonts w:eastAsia="Calibri" w:cs="Arial"/>
          <w:b/>
          <w:lang w:eastAsia="en-US"/>
        </w:rPr>
        <w:t>*</w:t>
      </w:r>
    </w:p>
    <w:p w14:paraId="53BF9B18"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Skutki zdarzenia ………………………………………………………………………</w:t>
      </w:r>
    </w:p>
    <w:p w14:paraId="78ADB724" w14:textId="77777777" w:rsidR="00821BAA" w:rsidRPr="00E35ADD" w:rsidRDefault="00821BAA" w:rsidP="00821BAA">
      <w:pPr>
        <w:suppressAutoHyphens w:val="0"/>
        <w:spacing w:after="0" w:line="240" w:lineRule="auto"/>
        <w:ind w:left="360"/>
        <w:rPr>
          <w:rFonts w:cs="Arial"/>
        </w:rPr>
      </w:pPr>
      <w:r w:rsidRPr="00E35ADD">
        <w:rPr>
          <w:rFonts w:cs="Arial"/>
        </w:rPr>
        <w:t>………………………………………………………………………………………………………………….</w:t>
      </w:r>
    </w:p>
    <w:p w14:paraId="3B57CE99" w14:textId="77777777" w:rsidR="00821BAA" w:rsidRPr="00E35ADD" w:rsidRDefault="00821BAA" w:rsidP="00B03A8D">
      <w:pPr>
        <w:numPr>
          <w:ilvl w:val="0"/>
          <w:numId w:val="58"/>
        </w:numPr>
        <w:suppressAutoHyphens w:val="0"/>
        <w:spacing w:after="0" w:line="360" w:lineRule="auto"/>
        <w:rPr>
          <w:rFonts w:cs="Arial"/>
        </w:rPr>
      </w:pPr>
      <w:r w:rsidRPr="00E35ADD">
        <w:rPr>
          <w:rFonts w:cs="Arial"/>
        </w:rPr>
        <w:t xml:space="preserve">Świadkowie zdarzenia </w:t>
      </w:r>
      <w:r w:rsidRPr="00E35ADD">
        <w:rPr>
          <w:rFonts w:cs="Arial"/>
          <w:i/>
        </w:rPr>
        <w:t>(imię i nazwisko)</w:t>
      </w:r>
    </w:p>
    <w:p w14:paraId="329D9A6D" w14:textId="77777777" w:rsidR="00821BAA" w:rsidRPr="00E35ADD" w:rsidRDefault="00821BAA" w:rsidP="00B03A8D">
      <w:pPr>
        <w:numPr>
          <w:ilvl w:val="0"/>
          <w:numId w:val="59"/>
        </w:numPr>
        <w:suppressAutoHyphens w:val="0"/>
        <w:spacing w:after="0" w:line="360" w:lineRule="auto"/>
        <w:rPr>
          <w:rFonts w:cs="Arial"/>
        </w:rPr>
      </w:pPr>
      <w:r w:rsidRPr="00E35ADD">
        <w:rPr>
          <w:rFonts w:cs="Arial"/>
        </w:rPr>
        <w:t>……………………………………………………………………………………………………………..</w:t>
      </w:r>
    </w:p>
    <w:p w14:paraId="633A0F14" w14:textId="77777777" w:rsidR="00821BAA" w:rsidRPr="00E35ADD" w:rsidRDefault="00821BAA" w:rsidP="00821BAA">
      <w:pPr>
        <w:suppressAutoHyphens w:val="0"/>
        <w:spacing w:after="0" w:line="360" w:lineRule="auto"/>
        <w:ind w:left="360"/>
        <w:rPr>
          <w:rFonts w:cs="Arial"/>
        </w:rPr>
      </w:pPr>
      <w:r w:rsidRPr="00E35ADD">
        <w:rPr>
          <w:rFonts w:cs="Arial"/>
        </w:rPr>
        <w:t>b)  …………………………………………..…………………………………………….……………………</w:t>
      </w:r>
    </w:p>
    <w:p w14:paraId="4561570B" w14:textId="77777777" w:rsidR="00821BAA" w:rsidRPr="00E35ADD" w:rsidRDefault="00821BAA" w:rsidP="00B03A8D">
      <w:pPr>
        <w:numPr>
          <w:ilvl w:val="0"/>
          <w:numId w:val="58"/>
        </w:numPr>
        <w:suppressAutoHyphens w:val="0"/>
        <w:spacing w:after="0" w:line="360" w:lineRule="auto"/>
        <w:rPr>
          <w:rFonts w:cs="Arial"/>
        </w:rPr>
      </w:pPr>
      <w:r w:rsidRPr="00E35ADD">
        <w:rPr>
          <w:rFonts w:cs="Arial"/>
        </w:rPr>
        <w:t>Opis zdarzenia :</w:t>
      </w:r>
    </w:p>
    <w:p w14:paraId="42552699" w14:textId="77777777" w:rsidR="00821BAA" w:rsidRPr="00E35ADD" w:rsidRDefault="00821BAA" w:rsidP="00821BAA">
      <w:pPr>
        <w:suppressAutoHyphens w:val="0"/>
        <w:spacing w:after="0" w:line="360" w:lineRule="auto"/>
        <w:ind w:left="360"/>
        <w:rPr>
          <w:rFonts w:cs="Arial"/>
        </w:rPr>
      </w:pPr>
      <w:r w:rsidRPr="00E35ADD">
        <w:rPr>
          <w:rFonts w:cs="Arial"/>
        </w:rPr>
        <w:t>…………………………………………………………………………………………………...…………………………………………………</w:t>
      </w:r>
      <w:r w:rsidR="005E6CE4" w:rsidRPr="00E35ADD">
        <w:rPr>
          <w:rFonts w:cs="Arial"/>
        </w:rPr>
        <w:t>……………………………………………………………………………</w:t>
      </w:r>
    </w:p>
    <w:p w14:paraId="57B6A11C" w14:textId="77777777" w:rsidR="00821BAA" w:rsidRPr="00E35ADD" w:rsidRDefault="00821BAA" w:rsidP="00821BAA">
      <w:pPr>
        <w:suppressAutoHyphens w:val="0"/>
        <w:spacing w:after="0" w:line="360" w:lineRule="auto"/>
        <w:ind w:left="360"/>
        <w:rPr>
          <w:rFonts w:cs="Arial"/>
        </w:rPr>
      </w:pPr>
      <w:r w:rsidRPr="00E35ADD">
        <w:rPr>
          <w:rFonts w:cs="Arial"/>
        </w:rPr>
        <w:t>………………………………………………………………………………………………………………………………………………………</w:t>
      </w:r>
      <w:r w:rsidR="005E6CE4" w:rsidRPr="00E35ADD">
        <w:rPr>
          <w:rFonts w:cs="Arial"/>
        </w:rPr>
        <w:t>……………………………………………………………………………</w:t>
      </w:r>
    </w:p>
    <w:p w14:paraId="144F8DBC" w14:textId="77777777" w:rsidR="00821BAA" w:rsidRPr="00E35ADD" w:rsidRDefault="00821BAA" w:rsidP="00821BAA">
      <w:pPr>
        <w:suppressAutoHyphens w:val="0"/>
        <w:spacing w:after="0" w:line="360" w:lineRule="auto"/>
        <w:ind w:left="360"/>
        <w:rPr>
          <w:rFonts w:cs="Arial"/>
        </w:rPr>
      </w:pPr>
      <w:r w:rsidRPr="00E35ADD">
        <w:rPr>
          <w:rFonts w:cs="Arial"/>
        </w:rPr>
        <w:t>…………………………………………………………………………………………………...…………..…</w:t>
      </w:r>
    </w:p>
    <w:p w14:paraId="4AFD219D" w14:textId="77777777" w:rsidR="00821BAA" w:rsidRPr="00E35ADD" w:rsidRDefault="00821BAA" w:rsidP="00821BAA">
      <w:pPr>
        <w:suppressAutoHyphens w:val="0"/>
        <w:spacing w:after="0" w:line="360" w:lineRule="auto"/>
        <w:ind w:left="360"/>
        <w:rPr>
          <w:rFonts w:cs="Arial"/>
        </w:rPr>
      </w:pPr>
      <w:r w:rsidRPr="00E35ADD">
        <w:rPr>
          <w:rFonts w:cs="Arial"/>
        </w:rPr>
        <w:t>………………………………………………………………………………………………………………….…………………………………...……………………………………………………………………………………………………………………………………………………..………………………………………</w:t>
      </w:r>
    </w:p>
    <w:p w14:paraId="6BFF6657" w14:textId="77777777" w:rsidR="00821BAA" w:rsidRPr="00E35ADD" w:rsidRDefault="00821BAA" w:rsidP="00821BAA">
      <w:pPr>
        <w:suppressAutoHyphens w:val="0"/>
        <w:spacing w:after="0" w:line="240" w:lineRule="auto"/>
        <w:ind w:left="360"/>
        <w:jc w:val="both"/>
        <w:rPr>
          <w:rFonts w:cs="Arial"/>
        </w:rPr>
      </w:pPr>
    </w:p>
    <w:p w14:paraId="4005FD6F" w14:textId="77777777" w:rsidR="00821BAA" w:rsidRPr="00E35ADD" w:rsidRDefault="00821BAA" w:rsidP="00821BAA">
      <w:pPr>
        <w:suppressAutoHyphens w:val="0"/>
        <w:spacing w:after="0" w:line="240" w:lineRule="auto"/>
        <w:ind w:left="360"/>
        <w:jc w:val="both"/>
        <w:rPr>
          <w:rFonts w:cs="Arial"/>
        </w:rPr>
      </w:pPr>
      <w:r w:rsidRPr="00E35ADD">
        <w:rPr>
          <w:rFonts w:cs="Arial"/>
        </w:rPr>
        <w:t>…….………………………………..</w:t>
      </w:r>
      <w:r w:rsidRPr="00E35ADD">
        <w:rPr>
          <w:rFonts w:cs="Arial"/>
        </w:rPr>
        <w:tab/>
        <w:t xml:space="preserve">             </w:t>
      </w:r>
      <w:r w:rsidRPr="00E35ADD">
        <w:rPr>
          <w:rFonts w:cs="Arial"/>
        </w:rPr>
        <w:tab/>
        <w:t xml:space="preserve">                                                     …..…………………….……………………..</w:t>
      </w:r>
    </w:p>
    <w:p w14:paraId="40D85F78" w14:textId="77777777" w:rsidR="00821BAA" w:rsidRPr="00E35ADD" w:rsidRDefault="00821BAA" w:rsidP="00821BAA">
      <w:pPr>
        <w:suppressAutoHyphens w:val="0"/>
        <w:spacing w:after="0" w:line="240" w:lineRule="auto"/>
        <w:ind w:left="357"/>
        <w:jc w:val="both"/>
        <w:rPr>
          <w:rFonts w:cs="Arial"/>
          <w:i/>
          <w:iCs/>
        </w:rPr>
      </w:pPr>
      <w:r w:rsidRPr="00E35ADD">
        <w:rPr>
          <w:rFonts w:cs="Arial"/>
          <w:i/>
          <w:iCs/>
        </w:rPr>
        <w:t>podpis Zgłaszającego</w:t>
      </w:r>
      <w:r w:rsidRPr="00E35ADD">
        <w:rPr>
          <w:rFonts w:cs="Arial"/>
          <w:i/>
          <w:iCs/>
        </w:rPr>
        <w:tab/>
      </w:r>
      <w:r w:rsidRPr="00E35ADD">
        <w:rPr>
          <w:rFonts w:cs="Arial"/>
          <w:i/>
          <w:iCs/>
        </w:rPr>
        <w:tab/>
      </w:r>
      <w:r w:rsidRPr="00E35ADD">
        <w:rPr>
          <w:rFonts w:cs="Arial"/>
          <w:i/>
          <w:iCs/>
        </w:rPr>
        <w:tab/>
        <w:t xml:space="preserve">                                                          imię i nazwisko, podpis Wykonawcy/Podwykonawcy</w:t>
      </w:r>
    </w:p>
    <w:p w14:paraId="47D357C2" w14:textId="77777777" w:rsidR="00821BAA" w:rsidRPr="00E35ADD" w:rsidRDefault="00821BAA" w:rsidP="00821BAA">
      <w:pPr>
        <w:suppressAutoHyphens w:val="0"/>
        <w:spacing w:after="0" w:line="240" w:lineRule="auto"/>
        <w:ind w:left="357"/>
        <w:jc w:val="right"/>
        <w:rPr>
          <w:rFonts w:cs="Arial"/>
          <w:i/>
          <w:iCs/>
        </w:rPr>
      </w:pPr>
      <w:r w:rsidRPr="00E35ADD">
        <w:rPr>
          <w:rFonts w:cs="Arial"/>
          <w:i/>
          <w:iCs/>
        </w:rPr>
        <w:t>(osoby reprezentującej)</w:t>
      </w:r>
    </w:p>
    <w:p w14:paraId="11DA8D2A" w14:textId="77777777" w:rsidR="00821BAA" w:rsidRPr="00E35ADD" w:rsidRDefault="00821BAA" w:rsidP="00821BAA">
      <w:pPr>
        <w:suppressAutoHyphens w:val="0"/>
        <w:spacing w:after="0" w:line="240" w:lineRule="auto"/>
        <w:ind w:left="357"/>
        <w:jc w:val="both"/>
        <w:rPr>
          <w:rFonts w:cs="Arial"/>
          <w:i/>
          <w:iCs/>
        </w:rPr>
      </w:pPr>
      <w:r w:rsidRPr="00E35ADD">
        <w:rPr>
          <w:rFonts w:cs="Arial"/>
          <w:i/>
          <w:iCs/>
        </w:rPr>
        <w:t xml:space="preserve">  </w:t>
      </w:r>
    </w:p>
    <w:p w14:paraId="08663604" w14:textId="77777777" w:rsidR="00821BAA" w:rsidRPr="00E35ADD" w:rsidRDefault="00821BAA" w:rsidP="00821BAA">
      <w:pPr>
        <w:suppressAutoHyphens w:val="0"/>
        <w:spacing w:before="120"/>
        <w:jc w:val="both"/>
        <w:rPr>
          <w:rFonts w:eastAsia="Calibri" w:cs="Arial"/>
          <w:iCs/>
          <w:lang w:eastAsia="en-US"/>
        </w:rPr>
      </w:pPr>
      <w:r w:rsidRPr="00E35ADD">
        <w:rPr>
          <w:rFonts w:cs="Arial"/>
          <w:iCs/>
        </w:rPr>
        <w:t xml:space="preserve">    </w:t>
      </w:r>
      <w:r w:rsidRPr="00E35ADD">
        <w:rPr>
          <w:rFonts w:eastAsia="Calibri" w:cs="Arial"/>
          <w:iCs/>
          <w:lang w:eastAsia="en-US"/>
        </w:rPr>
        <w:t>* niepotrzebne skreślić</w:t>
      </w:r>
    </w:p>
    <w:p w14:paraId="5432DBF1"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4" w:name="_Toc133305876"/>
      <w:r w:rsidRPr="00E35ADD">
        <w:rPr>
          <w:rFonts w:cs="Arial"/>
          <w:b/>
          <w:iCs/>
        </w:rPr>
        <w:lastRenderedPageBreak/>
        <w:t>ZAŁĄCZNIK NR 4c</w:t>
      </w:r>
      <w:r w:rsidRPr="00E35ADD">
        <w:rPr>
          <w:rFonts w:cs="Arial"/>
          <w:b/>
          <w:iCs/>
        </w:rPr>
        <w:br/>
        <w:t>Standard środowiskowy dla Wykonawców i Podwykonawców</w:t>
      </w:r>
      <w:bookmarkEnd w:id="124"/>
    </w:p>
    <w:p w14:paraId="3E2C9800" w14:textId="77777777" w:rsidR="00821BAA" w:rsidRPr="00E35ADD" w:rsidRDefault="00821BAA" w:rsidP="00B03A8D">
      <w:pPr>
        <w:numPr>
          <w:ilvl w:val="0"/>
          <w:numId w:val="42"/>
        </w:numPr>
        <w:suppressAutoHyphens w:val="0"/>
        <w:spacing w:after="0" w:line="240" w:lineRule="auto"/>
        <w:ind w:left="426" w:hanging="426"/>
        <w:contextualSpacing/>
        <w:jc w:val="both"/>
        <w:rPr>
          <w:rFonts w:cs="Arial"/>
          <w:b/>
        </w:rPr>
      </w:pPr>
      <w:r w:rsidRPr="00E35ADD">
        <w:rPr>
          <w:rFonts w:cs="Arial"/>
          <w:b/>
        </w:rPr>
        <w:t>INFORMACJE OGÓLNE</w:t>
      </w:r>
    </w:p>
    <w:p w14:paraId="4FCFFD9C" w14:textId="77777777" w:rsidR="00821BAA" w:rsidRPr="00E35ADD" w:rsidRDefault="00821BAA" w:rsidP="00821BAA">
      <w:pPr>
        <w:suppressAutoHyphens w:val="0"/>
        <w:spacing w:after="0" w:line="240" w:lineRule="auto"/>
        <w:ind w:left="426"/>
        <w:contextualSpacing/>
        <w:jc w:val="both"/>
        <w:rPr>
          <w:rFonts w:cs="Arial"/>
          <w:bCs/>
        </w:rPr>
      </w:pPr>
      <w:r w:rsidRPr="00E35ADD">
        <w:rPr>
          <w:rFonts w:eastAsia="Calibri" w:cs="Arial"/>
          <w:bCs/>
          <w:lang w:eastAsia="en-US"/>
        </w:rPr>
        <w:t>ORLEN OIL Sp. z o.o. działa w ramach Grupy Kapitałowej ORLEN.</w:t>
      </w:r>
    </w:p>
    <w:p w14:paraId="794119B1" w14:textId="77777777" w:rsidR="00821BAA" w:rsidRPr="00E35ADD" w:rsidRDefault="00821BAA" w:rsidP="00821BAA">
      <w:pPr>
        <w:suppressAutoHyphens w:val="0"/>
        <w:spacing w:after="0" w:line="240" w:lineRule="auto"/>
        <w:ind w:left="426"/>
        <w:jc w:val="both"/>
        <w:rPr>
          <w:rFonts w:eastAsia="Calibri" w:cs="Arial"/>
          <w:color w:val="000000"/>
          <w:lang w:eastAsia="en-US"/>
        </w:rPr>
      </w:pPr>
      <w:r w:rsidRPr="00E35ADD">
        <w:rPr>
          <w:rFonts w:eastAsia="Calibri" w:cs="Arial"/>
          <w:color w:val="000000"/>
          <w:lang w:eastAsia="en-US"/>
        </w:rPr>
        <w:t>ORLEN OIL utrzymuje system zarządzania środowiskowego według normy ISO 14001:2015</w:t>
      </w:r>
      <w:r w:rsidRPr="00E35ADD">
        <w:rPr>
          <w:rFonts w:eastAsia="Calibri" w:cs="Arial"/>
          <w:lang w:eastAsia="en-US"/>
        </w:rPr>
        <w:t xml:space="preserve">. </w:t>
      </w:r>
      <w:r w:rsidRPr="00E35ADD">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E35ADD">
        <w:rPr>
          <w:rFonts w:eastAsia="Calibri" w:cs="Arial"/>
          <w:lang w:eastAsia="en-US"/>
        </w:rPr>
        <w:t xml:space="preserve">racjonalnego gospodarowania zasobami naturalnymi i zapobiegania zanieczyszczeniom środowiska oraz budowania świadomości ekologicznej wśród pracowników </w:t>
      </w:r>
      <w:r w:rsidR="00476FE6">
        <w:rPr>
          <w:rFonts w:eastAsia="Calibri" w:cs="Arial"/>
          <w:lang w:eastAsia="en-US"/>
        </w:rPr>
        <w:br/>
      </w:r>
      <w:r w:rsidRPr="00E35ADD">
        <w:rPr>
          <w:rFonts w:eastAsia="Calibri" w:cs="Arial"/>
          <w:lang w:eastAsia="en-US"/>
        </w:rPr>
        <w:t>i kontrahentów</w:t>
      </w:r>
      <w:r w:rsidRPr="00E35ADD">
        <w:rPr>
          <w:rFonts w:eastAsia="Calibri" w:cs="Arial"/>
          <w:color w:val="000000"/>
          <w:lang w:eastAsia="en-US"/>
        </w:rPr>
        <w:t xml:space="preserve"> oraz do zgodności z wymaganiami prawnymi i innymi do których Spółka się zobowiązała. </w:t>
      </w:r>
    </w:p>
    <w:p w14:paraId="51839B34" w14:textId="77777777" w:rsidR="00821BAA" w:rsidRPr="00E35ADD" w:rsidRDefault="00821BAA" w:rsidP="00821BAA">
      <w:pPr>
        <w:tabs>
          <w:tab w:val="left" w:pos="284"/>
        </w:tabs>
        <w:suppressAutoHyphens w:val="0"/>
        <w:spacing w:after="0" w:line="240" w:lineRule="auto"/>
        <w:ind w:left="426"/>
        <w:jc w:val="both"/>
        <w:rPr>
          <w:rFonts w:eastAsia="Calibri" w:cs="Arial"/>
          <w:color w:val="000000"/>
          <w:lang w:eastAsia="en-US"/>
        </w:rPr>
      </w:pPr>
      <w:r w:rsidRPr="00E35ADD">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0E5F621" w14:textId="77777777" w:rsidR="00821BAA" w:rsidRPr="00E35ADD" w:rsidRDefault="00821BAA" w:rsidP="00821BAA">
      <w:pPr>
        <w:tabs>
          <w:tab w:val="left" w:pos="284"/>
        </w:tabs>
        <w:suppressAutoHyphens w:val="0"/>
        <w:spacing w:after="0" w:line="240" w:lineRule="auto"/>
        <w:ind w:left="426"/>
        <w:jc w:val="both"/>
        <w:rPr>
          <w:rFonts w:eastAsia="Calibri" w:cs="Arial"/>
          <w:color w:val="000000"/>
          <w:lang w:eastAsia="en-US"/>
        </w:rPr>
      </w:pPr>
      <w:r w:rsidRPr="00E35ADD">
        <w:rPr>
          <w:rFonts w:eastAsia="Calibri" w:cs="Arial"/>
          <w:color w:val="000000"/>
          <w:lang w:eastAsia="en-US"/>
        </w:rPr>
        <w:t xml:space="preserve">Odpady w Spółce są segregowane, magazynowane i ewidencjonowane zgodnie z wymaganiami prawnymi. </w:t>
      </w:r>
    </w:p>
    <w:p w14:paraId="51201A77" w14:textId="77777777" w:rsidR="00821BAA" w:rsidRPr="00E35ADD" w:rsidRDefault="00821BAA" w:rsidP="00821BAA">
      <w:pPr>
        <w:suppressAutoHyphens w:val="0"/>
        <w:spacing w:after="0" w:line="240" w:lineRule="auto"/>
        <w:ind w:left="425"/>
        <w:jc w:val="both"/>
        <w:rPr>
          <w:rFonts w:eastAsia="Calibri" w:cs="Arial"/>
          <w:lang w:eastAsia="en-US"/>
        </w:rPr>
      </w:pPr>
      <w:r w:rsidRPr="00E35ADD">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57A43633" w14:textId="77777777" w:rsidR="00821BAA" w:rsidRPr="00E35ADD" w:rsidRDefault="00821BAA" w:rsidP="00821BAA">
      <w:pPr>
        <w:tabs>
          <w:tab w:val="left" w:pos="284"/>
        </w:tabs>
        <w:suppressAutoHyphens w:val="0"/>
        <w:spacing w:after="0" w:line="240" w:lineRule="auto"/>
        <w:ind w:left="426"/>
        <w:jc w:val="both"/>
        <w:rPr>
          <w:rFonts w:eastAsia="Calibri" w:cs="Arial"/>
          <w:lang w:eastAsia="en-US"/>
        </w:rPr>
      </w:pPr>
      <w:r w:rsidRPr="00E35ADD">
        <w:rPr>
          <w:rFonts w:eastAsia="Calibri" w:cs="Arial"/>
          <w:lang w:eastAsia="en-US"/>
        </w:rPr>
        <w:t xml:space="preserve">Prowadzone są działania prewencyjne mające na celu ograniczanie narażenia na ryzyko fizyczne, chemiczne i ergonomiczne oraz zapobieganie awariom przemysłowym. </w:t>
      </w:r>
    </w:p>
    <w:p w14:paraId="51C01CBE" w14:textId="77777777" w:rsidR="00821BAA" w:rsidRPr="00E35ADD" w:rsidRDefault="00821BAA" w:rsidP="00821BAA">
      <w:pPr>
        <w:suppressAutoHyphens w:val="0"/>
        <w:spacing w:after="0" w:line="240" w:lineRule="auto"/>
        <w:ind w:left="425"/>
        <w:jc w:val="both"/>
        <w:rPr>
          <w:rFonts w:eastAsia="Calibri" w:cs="Arial"/>
          <w:lang w:eastAsia="en-US"/>
        </w:rPr>
      </w:pPr>
      <w:r w:rsidRPr="00E35ADD">
        <w:rPr>
          <w:rFonts w:eastAsia="Calibri" w:cs="Arial"/>
          <w:lang w:eastAsia="en-US"/>
        </w:rPr>
        <w:t xml:space="preserve">System szkoleń i wspierania rozwoju zawodowego ma na celu doskonalenia kwalifikacji </w:t>
      </w:r>
      <w:r w:rsidR="00476FE6">
        <w:rPr>
          <w:rFonts w:eastAsia="Calibri" w:cs="Arial"/>
          <w:lang w:eastAsia="en-US"/>
        </w:rPr>
        <w:br/>
      </w:r>
      <w:r w:rsidRPr="00E35ADD">
        <w:rPr>
          <w:rFonts w:eastAsia="Calibri" w:cs="Arial"/>
          <w:lang w:eastAsia="en-US"/>
        </w:rPr>
        <w:t>i świadomości pracowników oraz uwzględniania ich roli i zaangażowania w zakresie jakości, ochrony środowiska i na rzecz poprawy bezpieczeństwa i higieny pracy.</w:t>
      </w:r>
    </w:p>
    <w:p w14:paraId="521B732C" w14:textId="77777777" w:rsidR="00821BAA" w:rsidRPr="00E35ADD" w:rsidRDefault="00821BAA" w:rsidP="00821BAA">
      <w:pPr>
        <w:tabs>
          <w:tab w:val="left" w:pos="284"/>
        </w:tabs>
        <w:suppressAutoHyphens w:val="0"/>
        <w:spacing w:after="0" w:line="240" w:lineRule="auto"/>
        <w:ind w:left="426"/>
        <w:jc w:val="both"/>
        <w:rPr>
          <w:rFonts w:eastAsia="Calibri" w:cs="Arial"/>
          <w:lang w:eastAsia="en-US"/>
        </w:rPr>
      </w:pPr>
    </w:p>
    <w:p w14:paraId="021E4A23" w14:textId="77777777" w:rsidR="00821BAA" w:rsidRPr="00E35ADD" w:rsidRDefault="00821BAA" w:rsidP="00B03A8D">
      <w:pPr>
        <w:numPr>
          <w:ilvl w:val="0"/>
          <w:numId w:val="42"/>
        </w:numPr>
        <w:suppressAutoHyphens w:val="0"/>
        <w:spacing w:after="0" w:line="240" w:lineRule="auto"/>
        <w:ind w:left="426" w:hanging="426"/>
        <w:contextualSpacing/>
        <w:jc w:val="both"/>
        <w:rPr>
          <w:rFonts w:cs="Arial"/>
          <w:b/>
        </w:rPr>
      </w:pPr>
      <w:r w:rsidRPr="00E35ADD">
        <w:rPr>
          <w:rFonts w:cs="Arial"/>
          <w:b/>
        </w:rPr>
        <w:t>WYKONAWCY I PODWYKONAWCY</w:t>
      </w:r>
    </w:p>
    <w:p w14:paraId="5F0ECA73"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Prace wykonywane przez Wykonawców/Podwykonawców na terenie ORLEN OIL mogą wpływać na środowisko naturalne m.in. poprzez:</w:t>
      </w:r>
    </w:p>
    <w:p w14:paraId="55797E49" w14:textId="77777777" w:rsidR="00821BAA" w:rsidRPr="00E35ADD" w:rsidRDefault="00821BAA" w:rsidP="00B03A8D">
      <w:pPr>
        <w:numPr>
          <w:ilvl w:val="1"/>
          <w:numId w:val="41"/>
        </w:numPr>
        <w:tabs>
          <w:tab w:val="left" w:pos="567"/>
          <w:tab w:val="left" w:pos="1416"/>
        </w:tabs>
        <w:suppressAutoHyphens w:val="0"/>
        <w:spacing w:after="0" w:line="240" w:lineRule="auto"/>
        <w:ind w:left="567" w:hanging="283"/>
        <w:jc w:val="both"/>
        <w:rPr>
          <w:rFonts w:cs="Arial"/>
        </w:rPr>
      </w:pPr>
      <w:r w:rsidRPr="00E35ADD">
        <w:rPr>
          <w:rFonts w:cs="Arial"/>
        </w:rPr>
        <w:t>wytwarzanie odpadów niebezpiecznych i innych niż niebezpieczne oraz ich czasowe przechowywanie na terenie ORLEN OIL;</w:t>
      </w:r>
    </w:p>
    <w:p w14:paraId="30EEA591" w14:textId="77777777" w:rsidR="00821BAA" w:rsidRPr="00E35ADD" w:rsidRDefault="00821BAA" w:rsidP="00B03A8D">
      <w:pPr>
        <w:numPr>
          <w:ilvl w:val="1"/>
          <w:numId w:val="41"/>
        </w:numPr>
        <w:tabs>
          <w:tab w:val="left" w:pos="567"/>
          <w:tab w:val="left" w:pos="1426"/>
        </w:tabs>
        <w:suppressAutoHyphens w:val="0"/>
        <w:spacing w:after="0" w:line="240" w:lineRule="auto"/>
        <w:ind w:left="567" w:hanging="283"/>
        <w:rPr>
          <w:rFonts w:cs="Arial"/>
        </w:rPr>
      </w:pPr>
      <w:r w:rsidRPr="00E35ADD">
        <w:rPr>
          <w:rFonts w:cs="Arial"/>
        </w:rPr>
        <w:t>emisję pyłów i gazów do powietrza;</w:t>
      </w:r>
    </w:p>
    <w:p w14:paraId="4E52667E" w14:textId="77777777" w:rsidR="00821BAA" w:rsidRPr="00E35ADD" w:rsidRDefault="00821BAA" w:rsidP="00B03A8D">
      <w:pPr>
        <w:numPr>
          <w:ilvl w:val="1"/>
          <w:numId w:val="41"/>
        </w:numPr>
        <w:tabs>
          <w:tab w:val="left" w:pos="567"/>
          <w:tab w:val="left" w:pos="1426"/>
        </w:tabs>
        <w:suppressAutoHyphens w:val="0"/>
        <w:spacing w:after="0" w:line="240" w:lineRule="auto"/>
        <w:ind w:left="567" w:hanging="283"/>
        <w:rPr>
          <w:rFonts w:cs="Arial"/>
        </w:rPr>
      </w:pPr>
      <w:r w:rsidRPr="00E35ADD">
        <w:rPr>
          <w:rFonts w:cs="Arial"/>
        </w:rPr>
        <w:t>wycieki substancji ropopochodnych do gruntu;</w:t>
      </w:r>
    </w:p>
    <w:p w14:paraId="4A32E02A" w14:textId="77777777" w:rsidR="00821BAA" w:rsidRPr="00E35ADD" w:rsidRDefault="00821BAA" w:rsidP="00B03A8D">
      <w:pPr>
        <w:numPr>
          <w:ilvl w:val="1"/>
          <w:numId w:val="41"/>
        </w:numPr>
        <w:tabs>
          <w:tab w:val="left" w:pos="567"/>
          <w:tab w:val="left" w:pos="1426"/>
        </w:tabs>
        <w:suppressAutoHyphens w:val="0"/>
        <w:spacing w:after="0" w:line="240" w:lineRule="auto"/>
        <w:ind w:left="567" w:hanging="283"/>
        <w:rPr>
          <w:rFonts w:cs="Arial"/>
        </w:rPr>
      </w:pPr>
      <w:r w:rsidRPr="00E35ADD">
        <w:rPr>
          <w:rFonts w:cs="Arial"/>
        </w:rPr>
        <w:t>emisję hałasu do środowiska;</w:t>
      </w:r>
    </w:p>
    <w:p w14:paraId="1CCE96C8" w14:textId="77777777" w:rsidR="00821BAA" w:rsidRPr="00E35ADD" w:rsidRDefault="00821BAA" w:rsidP="00B03A8D">
      <w:pPr>
        <w:numPr>
          <w:ilvl w:val="1"/>
          <w:numId w:val="41"/>
        </w:numPr>
        <w:tabs>
          <w:tab w:val="left" w:pos="567"/>
          <w:tab w:val="left" w:pos="1411"/>
        </w:tabs>
        <w:suppressAutoHyphens w:val="0"/>
        <w:spacing w:after="0" w:line="240" w:lineRule="auto"/>
        <w:ind w:left="567" w:hanging="283"/>
        <w:rPr>
          <w:rFonts w:cs="Arial"/>
        </w:rPr>
      </w:pPr>
      <w:r w:rsidRPr="00E35ADD">
        <w:rPr>
          <w:rFonts w:cs="Arial"/>
        </w:rPr>
        <w:t>zużycie mediów.</w:t>
      </w:r>
    </w:p>
    <w:p w14:paraId="3C7B433C"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b/>
        </w:rPr>
        <w:t>Wykonawca/Podwykonawca jest zobowiązany do prowadzenia działalności na terenie ORLEN OIL</w:t>
      </w:r>
      <w:r w:rsidRPr="00E35ADD">
        <w:rPr>
          <w:rFonts w:cs="Arial"/>
        </w:rPr>
        <w:t xml:space="preserve"> </w:t>
      </w:r>
      <w:r w:rsidRPr="00E35ADD">
        <w:rPr>
          <w:rFonts w:cs="Arial"/>
          <w:b/>
        </w:rPr>
        <w:t>spełniając obowiązujące w tym obszarze przepisy prawa</w:t>
      </w:r>
      <w:r w:rsidRPr="00E35ADD">
        <w:rPr>
          <w:rFonts w:cs="Arial"/>
        </w:rPr>
        <w:t xml:space="preserve"> przy jednoczesnym zapewnieniu minimalizacji negatywnego wpływu na środowisko. Należy pamiętać, że na danym terenie mogą obowiązywać dodatkowe wymagania/regulacje Właściciela terenu.</w:t>
      </w:r>
    </w:p>
    <w:p w14:paraId="5FCF20B3"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Wykonawca/Podwykonawca jest zobowiązany postępować podczas prac z  substancjami/mieszaninami niebezpiecznymi zgodnie z wytycznymi zapisanymi w Kartach Charakterystyki (jeśli dotyczy).</w:t>
      </w:r>
    </w:p>
    <w:p w14:paraId="28264CF1"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Wykonawca/Podwykonawca musi posiadać w okresie realizacji umowy uregulowany stan formalno-prawny w zakresie gospodarki odpadami, zgodnie z obowiązującymi przepisami.</w:t>
      </w:r>
    </w:p>
    <w:p w14:paraId="60629230"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08F3712"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 zakresie mediów energetycznych i wody wykorzystanie ich jest możliwe wyłącznie w porozumieniu i po uzgodnieniach z uprawnionymi przedstawicielami ORLEN OIL i zgodnie z postanowieniami umowy.</w:t>
      </w:r>
    </w:p>
    <w:p w14:paraId="51407C23"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 zakresie wytwarzania i odprowadzania ścieków obowiązuje zakaz wylewania cieczy do kanalizacji i zanieczyszczania gruntu substancjami chemicznymi, w szczególności olejami, smarami.</w:t>
      </w:r>
    </w:p>
    <w:p w14:paraId="31E7394F"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O każdej sytuacji niebezpiecznej i/lub niekontrolowanej (awaryjnej) mogącej wpłynąć negatywnie na środowisko natychmiast należy poinformować pierwszego spotkanego pracownika ORLEN OIL lub osobę wskazaną do kontaktu.</w:t>
      </w:r>
    </w:p>
    <w:p w14:paraId="0E8E6970"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eastAsia="Calibri" w:cs="Arial"/>
          <w:color w:val="000000"/>
          <w:lang w:eastAsia="en-US"/>
        </w:rPr>
        <w:t>Jeżeli Wykonawca zamierza korzystać z Podwykonawców (zgodnie z zapisami w umowie) zobowiązany jest przekazać Podwykonawcom zasady niniejszego Standardu.</w:t>
      </w:r>
    </w:p>
    <w:p w14:paraId="086FAA15" w14:textId="77777777" w:rsidR="00821BAA" w:rsidRPr="00E35ADD" w:rsidRDefault="00821BAA" w:rsidP="00821BAA">
      <w:pPr>
        <w:tabs>
          <w:tab w:val="left" w:pos="284"/>
        </w:tabs>
        <w:suppressAutoHyphens w:val="0"/>
        <w:spacing w:after="0" w:line="240" w:lineRule="auto"/>
        <w:ind w:left="284" w:right="1"/>
        <w:jc w:val="both"/>
        <w:rPr>
          <w:rFonts w:cs="Arial"/>
        </w:rPr>
      </w:pPr>
    </w:p>
    <w:p w14:paraId="3EDCAA8A" w14:textId="77777777" w:rsidR="00821BAA" w:rsidRPr="00E35ADD" w:rsidRDefault="00821BAA" w:rsidP="00821BAA">
      <w:pPr>
        <w:tabs>
          <w:tab w:val="left" w:pos="9072"/>
        </w:tabs>
        <w:suppressAutoHyphens w:val="0"/>
        <w:spacing w:after="0" w:line="240" w:lineRule="auto"/>
        <w:ind w:left="426" w:right="1" w:hanging="426"/>
        <w:jc w:val="both"/>
        <w:rPr>
          <w:rFonts w:cs="Arial"/>
          <w:b/>
        </w:rPr>
      </w:pPr>
      <w:r w:rsidRPr="00E35ADD">
        <w:rPr>
          <w:rFonts w:cs="Arial"/>
          <w:b/>
        </w:rPr>
        <w:lastRenderedPageBreak/>
        <w:t>III. INFORMACJE DODATKOWE</w:t>
      </w:r>
    </w:p>
    <w:p w14:paraId="328751D7" w14:textId="77777777" w:rsidR="00821BAA" w:rsidRPr="00E35ADD" w:rsidRDefault="00821BAA" w:rsidP="00821BAA">
      <w:pPr>
        <w:tabs>
          <w:tab w:val="left" w:pos="9072"/>
        </w:tabs>
        <w:suppressAutoHyphens w:val="0"/>
        <w:spacing w:after="0" w:line="240" w:lineRule="auto"/>
        <w:ind w:right="1"/>
        <w:jc w:val="both"/>
        <w:rPr>
          <w:rFonts w:cs="Arial"/>
          <w:bCs/>
        </w:rPr>
      </w:pPr>
      <w:r w:rsidRPr="00E35ADD">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0C5B798E"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5" w:name="_Toc133305877"/>
      <w:r w:rsidRPr="00E35ADD">
        <w:rPr>
          <w:rFonts w:cs="Arial"/>
          <w:b/>
          <w:iCs/>
        </w:rPr>
        <w:lastRenderedPageBreak/>
        <w:t>ZAŁĄCZNIK NR 4d</w:t>
      </w:r>
      <w:r w:rsidRPr="00E35ADD">
        <w:rPr>
          <w:rFonts w:cs="Arial"/>
          <w:b/>
          <w:iCs/>
        </w:rPr>
        <w:br/>
        <w:t>Taryfikator kar pieniężnych za naruszenie zasad</w:t>
      </w:r>
      <w:r w:rsidRPr="00E35ADD">
        <w:rPr>
          <w:rFonts w:cs="Arial"/>
          <w:b/>
          <w:iCs/>
        </w:rPr>
        <w:br/>
        <w:t>w zakresie BHP, ppoż. lub bezpieczeństwa procesowego</w:t>
      </w:r>
      <w:bookmarkEnd w:id="125"/>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E35ADD" w14:paraId="5D0378C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C52E4E6" w14:textId="77777777" w:rsidR="00821BAA" w:rsidRPr="00E35ADD" w:rsidRDefault="00821BAA" w:rsidP="00821BAA">
            <w:pPr>
              <w:suppressAutoHyphens w:val="0"/>
              <w:spacing w:after="0" w:line="240" w:lineRule="auto"/>
              <w:ind w:left="142"/>
              <w:rPr>
                <w:rFonts w:eastAsia="Calibri" w:cs="Arial"/>
                <w:b/>
              </w:rPr>
            </w:pPr>
            <w:r w:rsidRPr="00E35ADD">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3241AC2" w14:textId="77777777" w:rsidR="00821BAA" w:rsidRPr="00E35ADD" w:rsidRDefault="00821BAA" w:rsidP="00821BAA">
            <w:pPr>
              <w:tabs>
                <w:tab w:val="left" w:pos="422"/>
              </w:tabs>
              <w:suppressAutoHyphens w:val="0"/>
              <w:spacing w:after="0" w:line="240" w:lineRule="auto"/>
              <w:ind w:left="422"/>
              <w:jc w:val="center"/>
              <w:rPr>
                <w:rFonts w:eastAsia="Calibri" w:cs="Arial"/>
                <w:b/>
              </w:rPr>
            </w:pPr>
            <w:r w:rsidRPr="00E35ADD">
              <w:rPr>
                <w:rFonts w:eastAsia="Calibri" w:cs="Arial"/>
                <w:b/>
              </w:rPr>
              <w:t xml:space="preserve">Nieprawidłowości w postępowaniu Wykonawcy/Podwykonawcy </w:t>
            </w:r>
          </w:p>
          <w:p w14:paraId="1B2337BB" w14:textId="77777777" w:rsidR="00821BAA" w:rsidRPr="00E35ADD" w:rsidRDefault="00821BAA" w:rsidP="00821BAA">
            <w:pPr>
              <w:tabs>
                <w:tab w:val="left" w:pos="422"/>
              </w:tabs>
              <w:suppressAutoHyphens w:val="0"/>
              <w:spacing w:after="0" w:line="240" w:lineRule="auto"/>
              <w:ind w:left="420"/>
              <w:jc w:val="center"/>
              <w:rPr>
                <w:rFonts w:eastAsia="Calibri" w:cs="Arial"/>
                <w:b/>
              </w:rPr>
            </w:pPr>
            <w:r w:rsidRPr="00E35ADD">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1DBDB4"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Kwota kary pieniężnej  [zł]</w:t>
            </w:r>
          </w:p>
        </w:tc>
      </w:tr>
      <w:tr w:rsidR="00821BAA" w:rsidRPr="00E35ADD" w14:paraId="719105B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93D7B0D"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6A69F39" w14:textId="77777777" w:rsidR="00821BAA" w:rsidRPr="00E35ADD" w:rsidRDefault="00821BAA" w:rsidP="00B03A8D">
            <w:pPr>
              <w:numPr>
                <w:ilvl w:val="0"/>
                <w:numId w:val="53"/>
              </w:numPr>
              <w:tabs>
                <w:tab w:val="left" w:pos="274"/>
              </w:tabs>
              <w:suppressAutoHyphens w:val="0"/>
              <w:spacing w:after="0" w:line="240" w:lineRule="auto"/>
              <w:ind w:left="274" w:hanging="274"/>
              <w:rPr>
                <w:rFonts w:eastAsia="Calibri" w:cs="Arial"/>
              </w:rPr>
            </w:pPr>
            <w:r w:rsidRPr="00E35ADD">
              <w:rPr>
                <w:rFonts w:eastAsia="Calibri" w:cs="Arial"/>
              </w:rPr>
              <w:t>Niedokonanie udokumentowanej oceny ryzyka zawodowego związanego z wykonywaną pracą.</w:t>
            </w:r>
          </w:p>
          <w:p w14:paraId="7137576C" w14:textId="77777777" w:rsidR="00821BAA" w:rsidRPr="00E35ADD" w:rsidRDefault="00821BAA" w:rsidP="00B03A8D">
            <w:pPr>
              <w:numPr>
                <w:ilvl w:val="0"/>
                <w:numId w:val="53"/>
              </w:numPr>
              <w:tabs>
                <w:tab w:val="left" w:pos="274"/>
              </w:tabs>
              <w:suppressAutoHyphens w:val="0"/>
              <w:spacing w:after="0" w:line="240" w:lineRule="auto"/>
              <w:ind w:left="274" w:hanging="274"/>
              <w:rPr>
                <w:rFonts w:eastAsia="Calibri" w:cs="Arial"/>
              </w:rPr>
            </w:pPr>
            <w:r w:rsidRPr="00E35ADD">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21C50A"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67DF5EE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9646A1"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7206B07"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B6AB88"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3000</w:t>
            </w:r>
          </w:p>
        </w:tc>
      </w:tr>
      <w:tr w:rsidR="00821BAA" w:rsidRPr="00E35ADD" w14:paraId="5A45639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482C89"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EE19090" w14:textId="77777777" w:rsidR="00821BAA" w:rsidRPr="00E35ADD" w:rsidRDefault="00821BAA" w:rsidP="00B03A8D">
            <w:pPr>
              <w:numPr>
                <w:ilvl w:val="0"/>
                <w:numId w:val="54"/>
              </w:numPr>
              <w:tabs>
                <w:tab w:val="left" w:pos="274"/>
              </w:tabs>
              <w:suppressAutoHyphens w:val="0"/>
              <w:spacing w:after="0" w:line="240" w:lineRule="auto"/>
              <w:ind w:left="274" w:hanging="274"/>
              <w:rPr>
                <w:rFonts w:eastAsia="Calibri" w:cs="Arial"/>
              </w:rPr>
            </w:pPr>
            <w:r w:rsidRPr="00E35ADD">
              <w:rPr>
                <w:rFonts w:eastAsia="Calibri" w:cs="Arial"/>
              </w:rPr>
              <w:t>Używanie telefonu komórkowego w miejscu oznakowanym zakazem jego używania.</w:t>
            </w:r>
          </w:p>
          <w:p w14:paraId="7E73A379" w14:textId="77777777" w:rsidR="00821BAA" w:rsidRPr="00E35ADD" w:rsidRDefault="00821BAA" w:rsidP="00B03A8D">
            <w:pPr>
              <w:numPr>
                <w:ilvl w:val="0"/>
                <w:numId w:val="54"/>
              </w:numPr>
              <w:tabs>
                <w:tab w:val="left" w:pos="274"/>
              </w:tabs>
              <w:suppressAutoHyphens w:val="0"/>
              <w:spacing w:after="0" w:line="240" w:lineRule="auto"/>
              <w:ind w:left="274" w:hanging="274"/>
              <w:rPr>
                <w:rFonts w:eastAsia="Calibri" w:cs="Arial"/>
              </w:rPr>
            </w:pPr>
            <w:r w:rsidRPr="00E35ADD">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535DE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w:t>
            </w:r>
          </w:p>
        </w:tc>
      </w:tr>
      <w:tr w:rsidR="00821BAA" w:rsidRPr="00E35ADD" w14:paraId="06D213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9A1EB"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39591F6" w14:textId="77777777" w:rsidR="00821BAA" w:rsidRPr="00E35ADD" w:rsidRDefault="00821BAA" w:rsidP="00B03A8D">
            <w:pPr>
              <w:numPr>
                <w:ilvl w:val="0"/>
                <w:numId w:val="43"/>
              </w:numPr>
              <w:tabs>
                <w:tab w:val="left" w:pos="274"/>
              </w:tabs>
              <w:suppressAutoHyphens w:val="0"/>
              <w:spacing w:after="0" w:line="240" w:lineRule="auto"/>
              <w:ind w:left="274" w:hanging="274"/>
              <w:rPr>
                <w:rFonts w:eastAsia="Calibri" w:cs="Arial"/>
              </w:rPr>
            </w:pPr>
            <w:r w:rsidRPr="00E35ADD">
              <w:rPr>
                <w:rFonts w:eastAsia="Calibri" w:cs="Arial"/>
              </w:rPr>
              <w:t>Prowadzenie robót niezgodnie z umową, wymaganiami wewnętrznymi ORLEN OIL poleceniami Służby BHP lub osób sprawujących nadzór.</w:t>
            </w:r>
          </w:p>
          <w:p w14:paraId="6C0D38D2" w14:textId="77777777" w:rsidR="00821BAA" w:rsidRPr="00E35ADD" w:rsidRDefault="00821BAA" w:rsidP="00B03A8D">
            <w:pPr>
              <w:numPr>
                <w:ilvl w:val="0"/>
                <w:numId w:val="43"/>
              </w:numPr>
              <w:tabs>
                <w:tab w:val="left" w:pos="274"/>
              </w:tabs>
              <w:suppressAutoHyphens w:val="0"/>
              <w:spacing w:after="0" w:line="240" w:lineRule="auto"/>
              <w:ind w:left="274" w:hanging="274"/>
              <w:rPr>
                <w:rFonts w:eastAsia="Calibri" w:cs="Arial"/>
              </w:rPr>
            </w:pPr>
            <w:r w:rsidRPr="00E35ADD">
              <w:rPr>
                <w:rFonts w:eastAsia="Calibri" w:cs="Arial"/>
              </w:rPr>
              <w:t>Przebywanie osoby nieuprawnionej w miejscu niedozwolonym, samowolne wejście na teren instalacji produkcyjnych/magazynowych, parku zbiorników.</w:t>
            </w:r>
          </w:p>
          <w:p w14:paraId="5249C1CE" w14:textId="77777777" w:rsidR="00821BAA" w:rsidRPr="00E35ADD" w:rsidRDefault="00821BAA" w:rsidP="00B03A8D">
            <w:pPr>
              <w:numPr>
                <w:ilvl w:val="0"/>
                <w:numId w:val="43"/>
              </w:numPr>
              <w:tabs>
                <w:tab w:val="left" w:pos="274"/>
              </w:tabs>
              <w:suppressAutoHyphens w:val="0"/>
              <w:spacing w:after="0" w:line="240" w:lineRule="auto"/>
              <w:ind w:left="274" w:hanging="274"/>
              <w:rPr>
                <w:rFonts w:eastAsia="Calibri" w:cs="Arial"/>
              </w:rPr>
            </w:pPr>
            <w:r w:rsidRPr="00E35ADD">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9CDCDE" w14:textId="77777777" w:rsidR="00821BAA" w:rsidRPr="00E35ADD" w:rsidRDefault="00821BAA" w:rsidP="00821BAA">
            <w:pPr>
              <w:suppressAutoHyphens w:val="0"/>
              <w:spacing w:after="0" w:line="240" w:lineRule="auto"/>
              <w:jc w:val="center"/>
              <w:rPr>
                <w:rFonts w:eastAsia="Calibri" w:cs="Arial"/>
                <w:b/>
                <w:lang w:eastAsia="en-US"/>
              </w:rPr>
            </w:pPr>
            <w:r w:rsidRPr="00E35ADD">
              <w:rPr>
                <w:rFonts w:eastAsia="Calibri" w:cs="Arial"/>
                <w:b/>
                <w:lang w:eastAsia="en-US"/>
              </w:rPr>
              <w:t>800 - 1200</w:t>
            </w:r>
          </w:p>
        </w:tc>
      </w:tr>
      <w:tr w:rsidR="00821BAA" w:rsidRPr="00E35ADD" w14:paraId="2C1EAAF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33C05C"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0676330"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Nieużywanie przez pracowników kasków, okularów ochronnych oraz innych wymaganych środków ochrony indywidualnej (np. środków ochrony słuchu, środków chroniących przed upadkiem z wysokości).</w:t>
            </w:r>
          </w:p>
          <w:p w14:paraId="6954F324"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Używanie przez pracownika środków ochrony indywidualnej niespełniających wymagań oceny zgodności.</w:t>
            </w:r>
          </w:p>
          <w:p w14:paraId="7B008996"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Niestosowanie właściwej odzieży i obuwia roboczego/ochronnego.</w:t>
            </w:r>
          </w:p>
          <w:p w14:paraId="5EAB33B4"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8EB761A" w14:textId="77777777" w:rsidR="00821BAA" w:rsidRPr="00E35ADD" w:rsidRDefault="00821BAA" w:rsidP="00821BAA">
            <w:pPr>
              <w:suppressAutoHyphens w:val="0"/>
              <w:spacing w:after="0" w:line="240" w:lineRule="auto"/>
              <w:jc w:val="center"/>
              <w:rPr>
                <w:rFonts w:eastAsia="Calibri" w:cs="Arial"/>
                <w:b/>
                <w:lang w:eastAsia="en-US"/>
              </w:rPr>
            </w:pPr>
            <w:r w:rsidRPr="00E35ADD">
              <w:rPr>
                <w:rFonts w:eastAsia="Calibri" w:cs="Arial"/>
                <w:b/>
                <w:lang w:eastAsia="en-US"/>
              </w:rPr>
              <w:t>200 - 1200</w:t>
            </w:r>
          </w:p>
        </w:tc>
      </w:tr>
      <w:tr w:rsidR="00821BAA" w:rsidRPr="00E35ADD" w14:paraId="395E10A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F92D387"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EC9A22F" w14:textId="77777777" w:rsidR="00821BAA" w:rsidRPr="00E35ADD" w:rsidRDefault="00821BAA" w:rsidP="00B03A8D">
            <w:pPr>
              <w:numPr>
                <w:ilvl w:val="0"/>
                <w:numId w:val="45"/>
              </w:numPr>
              <w:tabs>
                <w:tab w:val="left" w:pos="274"/>
              </w:tabs>
              <w:suppressAutoHyphens w:val="0"/>
              <w:spacing w:after="0" w:line="240" w:lineRule="auto"/>
              <w:ind w:left="274" w:hanging="274"/>
              <w:rPr>
                <w:rFonts w:eastAsia="Calibri" w:cs="Arial"/>
              </w:rPr>
            </w:pPr>
            <w:r w:rsidRPr="00E35ADD">
              <w:rPr>
                <w:rFonts w:eastAsia="Calibri" w:cs="Arial"/>
              </w:rPr>
              <w:t>Niestosowanie się kierującego pojazdem do przepisów prawa o ruchu drogowym na terenie ORLEN OIL lub wyznaczonej trasy przejazdu.</w:t>
            </w:r>
          </w:p>
          <w:p w14:paraId="085FAB23" w14:textId="77777777" w:rsidR="00821BAA" w:rsidRPr="00E35ADD" w:rsidRDefault="00821BAA" w:rsidP="00B03A8D">
            <w:pPr>
              <w:numPr>
                <w:ilvl w:val="0"/>
                <w:numId w:val="45"/>
              </w:numPr>
              <w:tabs>
                <w:tab w:val="left" w:pos="274"/>
              </w:tabs>
              <w:suppressAutoHyphens w:val="0"/>
              <w:spacing w:after="0" w:line="240" w:lineRule="auto"/>
              <w:ind w:left="274" w:hanging="274"/>
              <w:rPr>
                <w:rFonts w:eastAsia="Calibri" w:cs="Arial"/>
              </w:rPr>
            </w:pPr>
            <w:r w:rsidRPr="00E35ADD">
              <w:rPr>
                <w:rFonts w:eastAsia="Calibri" w:cs="Arial"/>
              </w:rPr>
              <w:t>Parkowanie pojazdu w miejscu do tego niewyznaczonym.</w:t>
            </w:r>
          </w:p>
          <w:p w14:paraId="59350AD2" w14:textId="77777777" w:rsidR="00821BAA" w:rsidRPr="00E35ADD" w:rsidRDefault="00821BAA" w:rsidP="00B03A8D">
            <w:pPr>
              <w:numPr>
                <w:ilvl w:val="0"/>
                <w:numId w:val="45"/>
              </w:numPr>
              <w:tabs>
                <w:tab w:val="left" w:pos="274"/>
              </w:tabs>
              <w:suppressAutoHyphens w:val="0"/>
              <w:spacing w:after="0" w:line="240" w:lineRule="auto"/>
              <w:ind w:left="274" w:hanging="274"/>
              <w:rPr>
                <w:rFonts w:eastAsia="Calibri" w:cs="Arial"/>
              </w:rPr>
            </w:pPr>
            <w:r w:rsidRPr="00E35ADD">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ED0177"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100 - 500</w:t>
            </w:r>
          </w:p>
        </w:tc>
      </w:tr>
      <w:tr w:rsidR="00821BAA" w:rsidRPr="00E35ADD" w14:paraId="68DBB5B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B13852"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CA8C56"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Niezapewnienie na terenie prowadzonych prac należytego ładu i porządku.</w:t>
            </w:r>
          </w:p>
          <w:p w14:paraId="0276A453"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Nieprzestrzeganie przepisów BHP, ppoż. przy magazynowaniu i składowaniu materiałów i urządzeń.</w:t>
            </w:r>
          </w:p>
          <w:p w14:paraId="1C8AB8FB"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Brak wygrodzenia stref niebezpiecznych.</w:t>
            </w:r>
          </w:p>
          <w:p w14:paraId="10E72AD6"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632052"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100 - 1200</w:t>
            </w:r>
          </w:p>
        </w:tc>
      </w:tr>
      <w:tr w:rsidR="00821BAA" w:rsidRPr="00E35ADD" w14:paraId="43B8AEC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D62137"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C5139E"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maszyny, urządzenia lub narzędzia niespełniającego wymagań oceny zgodności.</w:t>
            </w:r>
          </w:p>
          <w:p w14:paraId="778E9007"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maszyny, urządzenia lub narzędzia nieposiadającego aktualnego przeglądu technicznego lub nieposiadającego oznaczenia przeglądu</w:t>
            </w:r>
          </w:p>
          <w:p w14:paraId="33385182"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niesprawnej maszyny, urządzenia i narzędzia.</w:t>
            </w:r>
          </w:p>
          <w:p w14:paraId="129BB089"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9D0361B"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100 - 1200</w:t>
            </w:r>
          </w:p>
        </w:tc>
      </w:tr>
      <w:tr w:rsidR="00821BAA" w:rsidRPr="00E35ADD" w14:paraId="18235F6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F16FE90"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30991A" w14:textId="77777777" w:rsidR="00821BAA" w:rsidRPr="00E35ADD" w:rsidRDefault="00821BAA" w:rsidP="00B03A8D">
            <w:pPr>
              <w:numPr>
                <w:ilvl w:val="0"/>
                <w:numId w:val="48"/>
              </w:numPr>
              <w:tabs>
                <w:tab w:val="left" w:pos="274"/>
              </w:tabs>
              <w:suppressAutoHyphens w:val="0"/>
              <w:spacing w:after="0" w:line="240" w:lineRule="auto"/>
              <w:ind w:left="274" w:hanging="274"/>
              <w:rPr>
                <w:rFonts w:eastAsia="Calibri" w:cs="Arial"/>
              </w:rPr>
            </w:pPr>
            <w:r w:rsidRPr="00E35ADD">
              <w:rPr>
                <w:rFonts w:eastAsia="Calibri" w:cs="Arial"/>
              </w:rPr>
              <w:t>Brak podręcznego sprzętu gaśniczego lub umiejscowienie go w sposób uniemożliwiający szybkie użycie.</w:t>
            </w:r>
          </w:p>
          <w:p w14:paraId="736E5C86" w14:textId="77777777" w:rsidR="00821BAA" w:rsidRPr="00E35ADD" w:rsidRDefault="00821BAA" w:rsidP="00B03A8D">
            <w:pPr>
              <w:numPr>
                <w:ilvl w:val="0"/>
                <w:numId w:val="48"/>
              </w:numPr>
              <w:tabs>
                <w:tab w:val="left" w:pos="274"/>
              </w:tabs>
              <w:suppressAutoHyphens w:val="0"/>
              <w:spacing w:after="0" w:line="240" w:lineRule="auto"/>
              <w:ind w:left="274" w:hanging="274"/>
              <w:rPr>
                <w:rFonts w:eastAsia="Calibri" w:cs="Arial"/>
              </w:rPr>
            </w:pPr>
            <w:r w:rsidRPr="00E35ADD">
              <w:rPr>
                <w:rFonts w:eastAsia="Calibri" w:cs="Arial"/>
              </w:rPr>
              <w:t>Używanie podręcznego sprzętu gaśniczego z nieważnym terminem legalizacji.</w:t>
            </w:r>
          </w:p>
          <w:p w14:paraId="6BE077F7" w14:textId="77777777" w:rsidR="00821BAA" w:rsidRPr="00E35ADD" w:rsidRDefault="00821BAA" w:rsidP="00B03A8D">
            <w:pPr>
              <w:numPr>
                <w:ilvl w:val="0"/>
                <w:numId w:val="48"/>
              </w:numPr>
              <w:tabs>
                <w:tab w:val="left" w:pos="274"/>
              </w:tabs>
              <w:suppressAutoHyphens w:val="0"/>
              <w:spacing w:after="0" w:line="240" w:lineRule="auto"/>
              <w:ind w:left="274" w:hanging="274"/>
              <w:rPr>
                <w:rFonts w:eastAsia="Calibri" w:cs="Arial"/>
              </w:rPr>
            </w:pPr>
            <w:r w:rsidRPr="00E35ADD">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671F2A"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100 - 300</w:t>
            </w:r>
          </w:p>
        </w:tc>
      </w:tr>
      <w:tr w:rsidR="00821BAA" w:rsidRPr="00E35ADD" w14:paraId="1B5004B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00FE7C2"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D3AC230"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Montaż i eksploatacja rusztowania niezgodnie z dokumentacją producenta lub projektem indywidualnym.</w:t>
            </w:r>
          </w:p>
          <w:p w14:paraId="72387491"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Montaż lub demontaż rusztowania przez pracownika nieposiadającego wymaganych do tych prac uprawnień.</w:t>
            </w:r>
          </w:p>
          <w:p w14:paraId="7ADCC34D"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Używanie rusztowania bez odbioru technicznego lub przeglądu dekadowego. Odbiór techniczny rusztowania przez osobą nieuprawnioną.</w:t>
            </w:r>
          </w:p>
          <w:p w14:paraId="023D5F15"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Brak wpisu odbioru rusztowania do dziennika budowy lub sporządzenia protokołu odbioru technicznego rusztowania.</w:t>
            </w:r>
          </w:p>
          <w:p w14:paraId="077550B8"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A65D24"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lastRenderedPageBreak/>
              <w:t>200 - 1200</w:t>
            </w:r>
          </w:p>
        </w:tc>
      </w:tr>
      <w:tr w:rsidR="00821BAA" w:rsidRPr="00E35ADD" w14:paraId="2BA56CB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D09D97"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3A98E6"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80890BC"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400 - 800</w:t>
            </w:r>
          </w:p>
        </w:tc>
      </w:tr>
      <w:tr w:rsidR="00821BAA" w:rsidRPr="00E35ADD" w14:paraId="30F4F0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4478777"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248672"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F468F5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200 - 800</w:t>
            </w:r>
          </w:p>
        </w:tc>
      </w:tr>
      <w:tr w:rsidR="00821BAA" w:rsidRPr="00E35ADD" w14:paraId="3618A99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B5123F"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089D028"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035D2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400 - 1000</w:t>
            </w:r>
          </w:p>
        </w:tc>
      </w:tr>
      <w:tr w:rsidR="00821BAA" w:rsidRPr="00E35ADD" w14:paraId="0EB940F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2E96DD"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55E7F0A"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Nieprawidłowości przy stosowaniu urządzeń transportu bliskiego, w szczególności:</w:t>
            </w:r>
          </w:p>
          <w:p w14:paraId="453C8C0F"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niewydawanie poleceń przez hakowego operatorowi żurawia,</w:t>
            </w:r>
          </w:p>
          <w:p w14:paraId="3ED5E4CE"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rozpoczynanie przez operatora żurawia operacji transportowej ładunku bez polecenia hakowego lub bez używania sygnału dźwiękowego,</w:t>
            </w:r>
          </w:p>
          <w:p w14:paraId="2EB78602"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niestosowanie lin kierunkowych do prowadzenia ładunków,</w:t>
            </w:r>
          </w:p>
          <w:p w14:paraId="519CC607"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65E97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300 - 500</w:t>
            </w:r>
          </w:p>
        </w:tc>
      </w:tr>
      <w:tr w:rsidR="00821BAA" w:rsidRPr="00E35ADD" w14:paraId="4677DC5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3FCE318"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A0FA7E"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B68779"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2456ACC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4BBB1B"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755F70B" w14:textId="77777777" w:rsidR="00821BAA" w:rsidRPr="00E35ADD" w:rsidRDefault="00821BAA" w:rsidP="00821BAA">
            <w:pPr>
              <w:tabs>
                <w:tab w:val="left" w:pos="363"/>
              </w:tabs>
              <w:suppressAutoHyphens w:val="0"/>
              <w:spacing w:after="0" w:line="240" w:lineRule="auto"/>
              <w:ind w:left="274"/>
              <w:rPr>
                <w:rFonts w:eastAsia="Calibri" w:cs="Arial"/>
              </w:rPr>
            </w:pPr>
            <w:r w:rsidRPr="00E35ADD">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7F31AC4"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400 - 1200</w:t>
            </w:r>
          </w:p>
        </w:tc>
      </w:tr>
      <w:tr w:rsidR="00821BAA" w:rsidRPr="00E35ADD" w14:paraId="52D6EF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C2EB3B2"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B07B00"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Niedopełnienie obowiązku:</w:t>
            </w:r>
          </w:p>
          <w:p w14:paraId="0B6B5F7B" w14:textId="77777777" w:rsidR="00821BAA" w:rsidRPr="00E35ADD" w:rsidRDefault="00821BAA" w:rsidP="00B03A8D">
            <w:pPr>
              <w:numPr>
                <w:ilvl w:val="0"/>
                <w:numId w:val="56"/>
              </w:numPr>
              <w:tabs>
                <w:tab w:val="left" w:pos="558"/>
              </w:tabs>
              <w:suppressAutoHyphens w:val="0"/>
              <w:spacing w:after="0" w:line="240" w:lineRule="auto"/>
              <w:ind w:left="558" w:hanging="283"/>
              <w:rPr>
                <w:rFonts w:eastAsia="Calibri" w:cs="Arial"/>
              </w:rPr>
            </w:pPr>
            <w:r w:rsidRPr="00E35ADD">
              <w:rPr>
                <w:rFonts w:eastAsia="Calibri" w:cs="Arial"/>
                <w:bCs/>
              </w:rPr>
              <w:t>podjęcia</w:t>
            </w:r>
            <w:r w:rsidRPr="00E35ADD">
              <w:rPr>
                <w:rFonts w:eastAsia="Calibri" w:cs="Arial"/>
              </w:rPr>
              <w:t xml:space="preserve"> skutecznych działań po zaistnieniu wypadku przy pracy, awarii, pożaru lub innego miejscowego zagrożenia</w:t>
            </w:r>
          </w:p>
          <w:p w14:paraId="313AB92B" w14:textId="77777777" w:rsidR="00821BAA" w:rsidRPr="00E35ADD" w:rsidRDefault="00821BAA" w:rsidP="00B03A8D">
            <w:pPr>
              <w:numPr>
                <w:ilvl w:val="0"/>
                <w:numId w:val="56"/>
              </w:numPr>
              <w:tabs>
                <w:tab w:val="left" w:pos="558"/>
              </w:tabs>
              <w:suppressAutoHyphens w:val="0"/>
              <w:spacing w:after="0" w:line="240" w:lineRule="auto"/>
              <w:ind w:left="558" w:hanging="283"/>
              <w:rPr>
                <w:rFonts w:eastAsia="Calibri" w:cs="Arial"/>
              </w:rPr>
            </w:pPr>
            <w:r w:rsidRPr="00E35ADD">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DE650A"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200 - 500</w:t>
            </w:r>
          </w:p>
        </w:tc>
      </w:tr>
      <w:tr w:rsidR="00821BAA" w:rsidRPr="00E35ADD" w14:paraId="6B90BB3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BD238B"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0943B1" w14:textId="77777777" w:rsidR="00821BAA" w:rsidRPr="00E35ADD" w:rsidRDefault="00821BAA" w:rsidP="00B03A8D">
            <w:pPr>
              <w:numPr>
                <w:ilvl w:val="0"/>
                <w:numId w:val="50"/>
              </w:numPr>
              <w:tabs>
                <w:tab w:val="left" w:pos="274"/>
              </w:tabs>
              <w:suppressAutoHyphens w:val="0"/>
              <w:spacing w:after="0" w:line="240" w:lineRule="auto"/>
              <w:ind w:left="274" w:hanging="284"/>
              <w:rPr>
                <w:rFonts w:eastAsia="Calibri" w:cs="Arial"/>
              </w:rPr>
            </w:pPr>
            <w:r w:rsidRPr="00E35ADD">
              <w:rPr>
                <w:rFonts w:eastAsia="Calibri" w:cs="Arial"/>
              </w:rPr>
              <w:t>Dopuszczenie do pracy pracownika nieposiadającego aktualnego szkolenia okresowego BHP lub uprawnień koniecznych do realizacji zadania</w:t>
            </w:r>
          </w:p>
          <w:p w14:paraId="2F76BFFC" w14:textId="77777777" w:rsidR="00821BAA" w:rsidRPr="00E35ADD" w:rsidRDefault="00821BAA" w:rsidP="00B03A8D">
            <w:pPr>
              <w:numPr>
                <w:ilvl w:val="0"/>
                <w:numId w:val="50"/>
              </w:numPr>
              <w:tabs>
                <w:tab w:val="left" w:pos="274"/>
              </w:tabs>
              <w:suppressAutoHyphens w:val="0"/>
              <w:spacing w:after="0" w:line="240" w:lineRule="auto"/>
              <w:ind w:left="274" w:hanging="284"/>
              <w:rPr>
                <w:rFonts w:eastAsia="Calibri" w:cs="Arial"/>
              </w:rPr>
            </w:pPr>
            <w:r w:rsidRPr="00E35ADD">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9AFE27C"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w:t>
            </w:r>
          </w:p>
        </w:tc>
      </w:tr>
      <w:tr w:rsidR="00821BAA" w:rsidRPr="00E35ADD" w14:paraId="5A582BD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A6BE74E"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8957494" w14:textId="77777777" w:rsidR="00821BAA" w:rsidRPr="00E35ADD" w:rsidRDefault="00821BAA" w:rsidP="00B03A8D">
            <w:pPr>
              <w:numPr>
                <w:ilvl w:val="0"/>
                <w:numId w:val="51"/>
              </w:numPr>
              <w:tabs>
                <w:tab w:val="left" w:pos="274"/>
              </w:tabs>
              <w:suppressAutoHyphens w:val="0"/>
              <w:spacing w:after="0" w:line="240" w:lineRule="auto"/>
              <w:ind w:left="274" w:hanging="284"/>
              <w:rPr>
                <w:rFonts w:eastAsia="Calibri" w:cs="Arial"/>
              </w:rPr>
            </w:pPr>
            <w:r w:rsidRPr="00E35ADD">
              <w:rPr>
                <w:rFonts w:eastAsia="Calibri" w:cs="Arial"/>
              </w:rPr>
              <w:t>Zastawianie dróg, wyjść ewakuacyjnych, dostępu do podręcznego sprzętu gaśniczego</w:t>
            </w:r>
          </w:p>
          <w:p w14:paraId="68A6120D" w14:textId="77777777" w:rsidR="00821BAA" w:rsidRPr="00E35ADD" w:rsidRDefault="00821BAA" w:rsidP="00B03A8D">
            <w:pPr>
              <w:numPr>
                <w:ilvl w:val="0"/>
                <w:numId w:val="51"/>
              </w:numPr>
              <w:tabs>
                <w:tab w:val="left" w:pos="274"/>
              </w:tabs>
              <w:suppressAutoHyphens w:val="0"/>
              <w:spacing w:after="0" w:line="240" w:lineRule="auto"/>
              <w:ind w:left="274" w:hanging="284"/>
              <w:rPr>
                <w:rFonts w:eastAsia="Calibri" w:cs="Arial"/>
              </w:rPr>
            </w:pPr>
            <w:r w:rsidRPr="00E35ADD">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60F7715"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5BA53F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97587D"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02A6469" w14:textId="77777777" w:rsidR="00821BAA" w:rsidRPr="00E35ADD" w:rsidRDefault="00821BAA" w:rsidP="009B49AC">
            <w:pPr>
              <w:numPr>
                <w:ilvl w:val="0"/>
                <w:numId w:val="82"/>
              </w:numPr>
              <w:suppressAutoHyphens w:val="0"/>
              <w:spacing w:after="0" w:line="240" w:lineRule="auto"/>
              <w:ind w:left="283" w:hanging="283"/>
              <w:rPr>
                <w:rFonts w:eastAsia="Calibri" w:cs="Arial"/>
              </w:rPr>
            </w:pPr>
            <w:r w:rsidRPr="00E35ADD">
              <w:rPr>
                <w:rFonts w:eastAsia="Calibri" w:cs="Arial"/>
              </w:rPr>
              <w:t>Używanie otwartego ognia  na terenie ORLEN OIL</w:t>
            </w:r>
          </w:p>
          <w:p w14:paraId="555B0867" w14:textId="77777777" w:rsidR="00821BAA" w:rsidRPr="00E35ADD" w:rsidRDefault="00821BAA" w:rsidP="009B49AC">
            <w:pPr>
              <w:numPr>
                <w:ilvl w:val="0"/>
                <w:numId w:val="82"/>
              </w:numPr>
              <w:suppressAutoHyphens w:val="0"/>
              <w:spacing w:after="0" w:line="240" w:lineRule="auto"/>
              <w:ind w:left="283" w:hanging="283"/>
              <w:rPr>
                <w:rFonts w:eastAsia="Calibri" w:cs="Arial"/>
              </w:rPr>
            </w:pPr>
            <w:r w:rsidRPr="00E35ADD">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5E45B7"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3 000</w:t>
            </w:r>
          </w:p>
        </w:tc>
      </w:tr>
      <w:tr w:rsidR="00821BAA" w:rsidRPr="00E35ADD" w14:paraId="3BBCCBC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D7BDFD8"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47493F" w14:textId="77777777" w:rsidR="00821BAA" w:rsidRPr="00E35ADD" w:rsidRDefault="00821BAA" w:rsidP="00B03A8D">
            <w:pPr>
              <w:numPr>
                <w:ilvl w:val="0"/>
                <w:numId w:val="52"/>
              </w:numPr>
              <w:tabs>
                <w:tab w:val="left" w:pos="274"/>
              </w:tabs>
              <w:suppressAutoHyphens w:val="0"/>
              <w:spacing w:after="0" w:line="240" w:lineRule="auto"/>
              <w:ind w:left="274" w:hanging="284"/>
              <w:rPr>
                <w:rFonts w:eastAsia="Calibri" w:cs="Arial"/>
              </w:rPr>
            </w:pPr>
            <w:r w:rsidRPr="00E35ADD">
              <w:rPr>
                <w:rFonts w:eastAsia="Calibri" w:cs="Arial"/>
              </w:rPr>
              <w:t>Utrudnianie upoważnionym Służbom  BHP  i innym upoważnionym osobom z ORLEN OIL prowadzenia kontroli bezpieczeństwa i higieny pracy, bezpieczeństwa pożarowego i procesowego, ochrony środowiska</w:t>
            </w:r>
          </w:p>
          <w:p w14:paraId="7DD1BF63" w14:textId="77777777" w:rsidR="00821BAA" w:rsidRPr="00E35ADD" w:rsidRDefault="00821BAA" w:rsidP="00B03A8D">
            <w:pPr>
              <w:numPr>
                <w:ilvl w:val="0"/>
                <w:numId w:val="52"/>
              </w:numPr>
              <w:tabs>
                <w:tab w:val="left" w:pos="274"/>
              </w:tabs>
              <w:suppressAutoHyphens w:val="0"/>
              <w:spacing w:after="0" w:line="240" w:lineRule="auto"/>
              <w:ind w:left="274" w:hanging="284"/>
              <w:rPr>
                <w:rFonts w:eastAsia="Calibri" w:cs="Arial"/>
              </w:rPr>
            </w:pPr>
            <w:r w:rsidRPr="00E35ADD">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A8406F"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2D8833C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4E14E1B"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27E34FA" w14:textId="77777777" w:rsidR="00821BAA" w:rsidRPr="00E35ADD" w:rsidRDefault="00821BAA" w:rsidP="00B03A8D">
            <w:pPr>
              <w:numPr>
                <w:ilvl w:val="0"/>
                <w:numId w:val="57"/>
              </w:numPr>
              <w:tabs>
                <w:tab w:val="left" w:pos="274"/>
              </w:tabs>
              <w:suppressAutoHyphens w:val="0"/>
              <w:spacing w:after="0" w:line="240" w:lineRule="auto"/>
              <w:ind w:left="274" w:hanging="274"/>
              <w:rPr>
                <w:rFonts w:eastAsia="Calibri" w:cs="Arial"/>
              </w:rPr>
            </w:pPr>
            <w:r w:rsidRPr="00E35ADD">
              <w:rPr>
                <w:rFonts w:eastAsia="Calibri" w:cs="Arial"/>
              </w:rPr>
              <w:t>Nieumieszczenie w umowach z Podwykonawcami zapisów dotyczących bezpiecznego prowadzenia prac i wymagań określonych w Standardzie BHP i Standardzie Środowiskowym oraz niniejszym Taryfikatorze.</w:t>
            </w:r>
          </w:p>
          <w:p w14:paraId="1EC34C7D" w14:textId="77777777" w:rsidR="00821BAA" w:rsidRPr="00E35ADD" w:rsidRDefault="00821BAA" w:rsidP="00B03A8D">
            <w:pPr>
              <w:numPr>
                <w:ilvl w:val="0"/>
                <w:numId w:val="57"/>
              </w:numPr>
              <w:tabs>
                <w:tab w:val="left" w:pos="274"/>
              </w:tabs>
              <w:suppressAutoHyphens w:val="0"/>
              <w:spacing w:after="0" w:line="240" w:lineRule="auto"/>
              <w:ind w:left="274" w:hanging="274"/>
              <w:rPr>
                <w:rFonts w:eastAsia="Calibri" w:cs="Arial"/>
              </w:rPr>
            </w:pPr>
            <w:r w:rsidRPr="00E35ADD">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5A1FF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33402DD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37EB61"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454DD303"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5A4EDB5"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500 - 1000</w:t>
            </w:r>
          </w:p>
        </w:tc>
      </w:tr>
      <w:tr w:rsidR="00821BAA" w:rsidRPr="00E35ADD" w14:paraId="0AD0DF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2C73D1"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463EE6C" w14:textId="77777777" w:rsidR="00821BAA" w:rsidRPr="00E35ADD" w:rsidRDefault="00821BAA" w:rsidP="00821BAA">
            <w:pPr>
              <w:suppressAutoHyphens w:val="0"/>
              <w:spacing w:after="0" w:line="240" w:lineRule="auto"/>
              <w:ind w:left="267"/>
              <w:jc w:val="both"/>
              <w:rPr>
                <w:rFonts w:cs="Arial"/>
              </w:rPr>
            </w:pPr>
            <w:r w:rsidRPr="00E35ADD">
              <w:rPr>
                <w:rFonts w:eastAsia="Calibri" w:cs="Arial"/>
                <w:lang w:eastAsia="en-US"/>
              </w:rPr>
              <w:t xml:space="preserve">Nieprzedstawienie ilości roboczogodzin </w:t>
            </w:r>
            <w:r w:rsidRPr="00E35ADD">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BE626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w:t>
            </w:r>
          </w:p>
        </w:tc>
      </w:tr>
      <w:tr w:rsidR="00821BAA" w:rsidRPr="00E35ADD" w14:paraId="3BF5746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A0BEDAC"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A99151"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2387BE3"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1200</w:t>
            </w:r>
          </w:p>
        </w:tc>
      </w:tr>
      <w:tr w:rsidR="00821BAA" w:rsidRPr="00E35ADD" w14:paraId="67CFBED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8065F1"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2D3C16B"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0AFEACE"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200 - 2000</w:t>
            </w:r>
          </w:p>
        </w:tc>
      </w:tr>
    </w:tbl>
    <w:p w14:paraId="27DA4947" w14:textId="77777777" w:rsidR="00821BAA" w:rsidRPr="00E35ADD" w:rsidRDefault="00821BAA" w:rsidP="00821BAA">
      <w:pPr>
        <w:suppressAutoHyphens w:val="0"/>
        <w:spacing w:after="160" w:line="259" w:lineRule="auto"/>
        <w:rPr>
          <w:rFonts w:eastAsiaTheme="minorHAnsi" w:cs="Arial"/>
          <w:lang w:eastAsia="en-US"/>
        </w:rPr>
      </w:pPr>
    </w:p>
    <w:p w14:paraId="7C3A0194" w14:textId="77777777" w:rsidR="00881197" w:rsidRPr="00E35ADD" w:rsidRDefault="00821BAA" w:rsidP="00881197">
      <w:pPr>
        <w:spacing w:after="0" w:line="240" w:lineRule="auto"/>
        <w:jc w:val="both"/>
        <w:rPr>
          <w:rFonts w:cs="Arial"/>
        </w:rPr>
      </w:pPr>
      <w:r w:rsidRPr="00E35ADD">
        <w:rPr>
          <w:rFonts w:eastAsiaTheme="minorHAnsi" w:cs="Arial"/>
          <w:b/>
          <w:lang w:eastAsia="en-US"/>
        </w:rPr>
        <w:t>Taryfikator kar pieniężnych może ulec zmianie</w:t>
      </w:r>
      <w:bookmarkStart w:id="126" w:name="_Toc65498628"/>
      <w:bookmarkStart w:id="127" w:name="_Toc65498673"/>
      <w:bookmarkStart w:id="128" w:name="_Toc167795055"/>
      <w:bookmarkEnd w:id="115"/>
      <w:bookmarkEnd w:id="116"/>
      <w:bookmarkEnd w:id="118"/>
    </w:p>
    <w:p w14:paraId="585B9455" w14:textId="77777777" w:rsidR="00881197" w:rsidRPr="00E35ADD" w:rsidRDefault="00881197" w:rsidP="00881197">
      <w:pPr>
        <w:spacing w:after="0" w:line="240" w:lineRule="auto"/>
        <w:jc w:val="right"/>
        <w:rPr>
          <w:rFonts w:cs="Arial"/>
        </w:rPr>
      </w:pPr>
      <w:r w:rsidRPr="00E35ADD">
        <w:rPr>
          <w:rFonts w:cs="Arial"/>
        </w:rPr>
        <w:t>………………………………</w:t>
      </w:r>
    </w:p>
    <w:p w14:paraId="4C566D99" w14:textId="77777777" w:rsidR="00881197" w:rsidRPr="00E35ADD" w:rsidRDefault="00881197" w:rsidP="00881197">
      <w:pPr>
        <w:spacing w:after="0" w:line="240" w:lineRule="auto"/>
        <w:jc w:val="right"/>
        <w:rPr>
          <w:rFonts w:cs="Arial"/>
          <w:i/>
          <w:iCs/>
        </w:rPr>
      </w:pPr>
      <w:r w:rsidRPr="00E35ADD">
        <w:rPr>
          <w:rFonts w:cs="Arial"/>
          <w:i/>
          <w:iCs/>
        </w:rPr>
        <w:t>miejscowość, data</w:t>
      </w:r>
      <w:r w:rsidRPr="00E35ADD">
        <w:rPr>
          <w:rFonts w:cs="Arial"/>
          <w:i/>
          <w:iCs/>
        </w:rPr>
        <w:tab/>
      </w:r>
    </w:p>
    <w:p w14:paraId="2AB775ED" w14:textId="77777777" w:rsidR="00881197" w:rsidRPr="00E35ADD" w:rsidRDefault="00881197" w:rsidP="00881197">
      <w:pPr>
        <w:spacing w:after="0" w:line="240" w:lineRule="auto"/>
        <w:jc w:val="right"/>
        <w:rPr>
          <w:rFonts w:cs="Arial"/>
        </w:rPr>
      </w:pPr>
    </w:p>
    <w:p w14:paraId="5B33DBCA" w14:textId="77777777" w:rsidR="00881197" w:rsidRPr="00E35ADD" w:rsidRDefault="00CF4842" w:rsidP="009B49AC">
      <w:pPr>
        <w:pStyle w:val="Nagwek2"/>
        <w:numPr>
          <w:ilvl w:val="1"/>
          <w:numId w:val="75"/>
        </w:numPr>
        <w:suppressAutoHyphens w:val="0"/>
        <w:rPr>
          <w:bCs w:val="0"/>
          <w:szCs w:val="20"/>
        </w:rPr>
      </w:pPr>
      <w:r w:rsidRPr="00E35ADD">
        <w:rPr>
          <w:szCs w:val="20"/>
        </w:rPr>
        <w:lastRenderedPageBreak/>
        <w:t xml:space="preserve">Załącznik nr 5 </w:t>
      </w:r>
      <w:r w:rsidRPr="00E35ADD">
        <w:rPr>
          <w:szCs w:val="20"/>
        </w:rPr>
        <w:br/>
      </w:r>
      <w:r w:rsidRPr="00E35ADD">
        <w:rPr>
          <w:bCs w:val="0"/>
          <w:szCs w:val="20"/>
        </w:rPr>
        <w:t>Zobowiązania Zamawiającego</w:t>
      </w:r>
    </w:p>
    <w:tbl>
      <w:tblPr>
        <w:tblpPr w:leftFromText="141" w:rightFromText="141" w:vertAnchor="page" w:horzAnchor="margin" w:tblpXSpec="center" w:tblpY="2121"/>
        <w:tblW w:w="9866" w:type="dxa"/>
        <w:tblLayout w:type="fixed"/>
        <w:tblCellMar>
          <w:left w:w="70" w:type="dxa"/>
          <w:right w:w="70" w:type="dxa"/>
        </w:tblCellMar>
        <w:tblLook w:val="04A0" w:firstRow="1" w:lastRow="0" w:firstColumn="1" w:lastColumn="0" w:noHBand="0" w:noVBand="1"/>
      </w:tblPr>
      <w:tblGrid>
        <w:gridCol w:w="9866"/>
      </w:tblGrid>
      <w:tr w:rsidR="00CF4842" w:rsidRPr="00E35ADD" w14:paraId="685D08C2" w14:textId="77777777" w:rsidTr="00CF4842">
        <w:trPr>
          <w:trHeight w:val="1262"/>
        </w:trPr>
        <w:tc>
          <w:tcPr>
            <w:tcW w:w="9866" w:type="dxa"/>
            <w:tcBorders>
              <w:top w:val="single" w:sz="8" w:space="0" w:color="000000"/>
              <w:left w:val="single" w:sz="8" w:space="0" w:color="000000"/>
              <w:bottom w:val="single" w:sz="8" w:space="0" w:color="000000"/>
              <w:right w:val="single" w:sz="8" w:space="0" w:color="000000"/>
            </w:tcBorders>
          </w:tcPr>
          <w:p w14:paraId="6F83B44A" w14:textId="77777777" w:rsidR="00CF4842" w:rsidRPr="00E35ADD" w:rsidRDefault="00CF4842" w:rsidP="00CF4842">
            <w:pPr>
              <w:spacing w:after="0" w:line="240" w:lineRule="auto"/>
              <w:rPr>
                <w:rFonts w:cs="Arial"/>
                <w:color w:val="000000"/>
              </w:rPr>
            </w:pPr>
          </w:p>
          <w:p w14:paraId="2AA867E8" w14:textId="77777777" w:rsidR="00CF4842" w:rsidRPr="00E35ADD" w:rsidRDefault="00CF4842" w:rsidP="00CF4842">
            <w:pPr>
              <w:spacing w:after="0" w:line="240" w:lineRule="auto"/>
              <w:rPr>
                <w:rFonts w:cs="Arial"/>
                <w:color w:val="000000"/>
              </w:rPr>
            </w:pPr>
            <w:r w:rsidRPr="00E35ADD">
              <w:rPr>
                <w:rFonts w:cs="Arial"/>
                <w:color w:val="000000"/>
              </w:rPr>
              <w:t>Zamawiający musi zapewnić dostępność:</w:t>
            </w:r>
          </w:p>
          <w:p w14:paraId="19A6EDD9" w14:textId="77777777" w:rsidR="00CF4842" w:rsidRPr="00E35ADD" w:rsidRDefault="00CF4842" w:rsidP="009B49AC">
            <w:pPr>
              <w:numPr>
                <w:ilvl w:val="0"/>
                <w:numId w:val="87"/>
              </w:numPr>
              <w:spacing w:after="0" w:line="240" w:lineRule="auto"/>
              <w:rPr>
                <w:rFonts w:cs="Arial"/>
                <w:color w:val="000000"/>
              </w:rPr>
            </w:pPr>
            <w:r w:rsidRPr="00E35ADD">
              <w:rPr>
                <w:rFonts w:cs="Arial"/>
                <w:color w:val="000000"/>
              </w:rPr>
              <w:t xml:space="preserve">gniazd remontowych energii elektrycznej, </w:t>
            </w:r>
          </w:p>
          <w:p w14:paraId="33FF6B02" w14:textId="77777777" w:rsidR="00CF4842" w:rsidRPr="00E35ADD" w:rsidRDefault="00CF4842" w:rsidP="009B49AC">
            <w:pPr>
              <w:numPr>
                <w:ilvl w:val="0"/>
                <w:numId w:val="87"/>
              </w:numPr>
              <w:spacing w:after="0" w:line="240" w:lineRule="auto"/>
              <w:rPr>
                <w:rFonts w:cs="Arial"/>
                <w:color w:val="000000"/>
              </w:rPr>
            </w:pPr>
            <w:r w:rsidRPr="00E35ADD">
              <w:rPr>
                <w:rFonts w:cs="Arial"/>
                <w:color w:val="000000"/>
              </w:rPr>
              <w:t>wody</w:t>
            </w:r>
          </w:p>
          <w:p w14:paraId="68B90903" w14:textId="77777777" w:rsidR="00CF4842" w:rsidRPr="00E35ADD" w:rsidRDefault="00CF4842" w:rsidP="009B49AC">
            <w:pPr>
              <w:numPr>
                <w:ilvl w:val="0"/>
                <w:numId w:val="87"/>
              </w:numPr>
              <w:spacing w:after="0" w:line="240" w:lineRule="auto"/>
              <w:rPr>
                <w:rFonts w:cs="Arial"/>
                <w:color w:val="000000"/>
              </w:rPr>
            </w:pPr>
            <w:r w:rsidRPr="00E35ADD">
              <w:rPr>
                <w:rFonts w:cs="Arial"/>
                <w:color w:val="000000"/>
              </w:rPr>
              <w:t>tymczasowego miejsca składowania materiałów</w:t>
            </w:r>
          </w:p>
          <w:p w14:paraId="1D9B9767" w14:textId="77777777" w:rsidR="00CF4842" w:rsidRPr="00E35ADD" w:rsidRDefault="00CF4842" w:rsidP="00CF4842">
            <w:pPr>
              <w:spacing w:after="0" w:line="240" w:lineRule="auto"/>
              <w:rPr>
                <w:rFonts w:cs="Arial"/>
                <w:color w:val="000000"/>
              </w:rPr>
            </w:pPr>
          </w:p>
          <w:p w14:paraId="750BFFB0" w14:textId="77777777" w:rsidR="00CF4842" w:rsidRPr="00E35ADD" w:rsidRDefault="00CF4842" w:rsidP="00CF4842">
            <w:pPr>
              <w:spacing w:after="0" w:line="240" w:lineRule="auto"/>
              <w:rPr>
                <w:rFonts w:cs="Arial"/>
                <w:color w:val="000000"/>
              </w:rPr>
            </w:pPr>
          </w:p>
        </w:tc>
      </w:tr>
    </w:tbl>
    <w:p w14:paraId="5425E433" w14:textId="77777777" w:rsidR="00CF4842" w:rsidRPr="00E35ADD" w:rsidRDefault="00CF4842" w:rsidP="00CF4842">
      <w:pPr>
        <w:rPr>
          <w:rFonts w:cs="Arial"/>
        </w:rPr>
      </w:pPr>
    </w:p>
    <w:p w14:paraId="4CB05DAE" w14:textId="77777777" w:rsidR="00CF4842" w:rsidRPr="00E35ADD" w:rsidRDefault="00CF4842" w:rsidP="00CF4842">
      <w:pPr>
        <w:spacing w:after="0" w:line="240" w:lineRule="auto"/>
        <w:jc w:val="center"/>
        <w:rPr>
          <w:rFonts w:cs="Arial"/>
          <w:iCs/>
        </w:rPr>
      </w:pPr>
    </w:p>
    <w:p w14:paraId="2506BE4B" w14:textId="77777777" w:rsidR="00881197" w:rsidRPr="00E35ADD" w:rsidRDefault="00881197" w:rsidP="00881197">
      <w:pPr>
        <w:spacing w:after="0" w:line="240" w:lineRule="auto"/>
        <w:jc w:val="right"/>
        <w:rPr>
          <w:rFonts w:cs="Arial"/>
          <w:i/>
          <w:iCs/>
        </w:rPr>
      </w:pPr>
    </w:p>
    <w:p w14:paraId="0EBF142C" w14:textId="77777777" w:rsidR="00881197" w:rsidRPr="00E35ADD" w:rsidRDefault="00881197" w:rsidP="00881197">
      <w:pPr>
        <w:spacing w:after="0" w:line="240" w:lineRule="auto"/>
        <w:jc w:val="right"/>
        <w:rPr>
          <w:rFonts w:cs="Arial"/>
          <w:i/>
          <w:iCs/>
        </w:rPr>
      </w:pPr>
    </w:p>
    <w:p w14:paraId="5375960E" w14:textId="77777777" w:rsidR="00881197" w:rsidRPr="00E35ADD" w:rsidRDefault="00881197" w:rsidP="00881197">
      <w:pPr>
        <w:spacing w:after="0" w:line="240" w:lineRule="auto"/>
        <w:jc w:val="right"/>
        <w:rPr>
          <w:rFonts w:cs="Arial"/>
          <w:i/>
          <w:iCs/>
        </w:rPr>
      </w:pPr>
    </w:p>
    <w:p w14:paraId="610A6828" w14:textId="77777777" w:rsidR="00881197" w:rsidRPr="00E35ADD" w:rsidRDefault="00881197" w:rsidP="00881197">
      <w:pPr>
        <w:spacing w:after="0" w:line="240" w:lineRule="auto"/>
        <w:jc w:val="right"/>
        <w:rPr>
          <w:rFonts w:cs="Arial"/>
          <w:i/>
          <w:iCs/>
        </w:rPr>
      </w:pPr>
    </w:p>
    <w:p w14:paraId="674AB4E6" w14:textId="77777777" w:rsidR="00881197" w:rsidRPr="00E35ADD" w:rsidRDefault="00881197" w:rsidP="00881197">
      <w:pPr>
        <w:spacing w:after="0" w:line="240" w:lineRule="auto"/>
        <w:jc w:val="right"/>
        <w:rPr>
          <w:rFonts w:cs="Arial"/>
          <w:i/>
          <w:iCs/>
        </w:rPr>
      </w:pPr>
    </w:p>
    <w:p w14:paraId="380ACAC0" w14:textId="77777777" w:rsidR="00881197" w:rsidRPr="00E35ADD" w:rsidRDefault="00881197" w:rsidP="00881197">
      <w:pPr>
        <w:spacing w:after="0" w:line="240" w:lineRule="auto"/>
        <w:jc w:val="right"/>
        <w:rPr>
          <w:rFonts w:cs="Arial"/>
          <w:i/>
          <w:iCs/>
        </w:rPr>
      </w:pPr>
    </w:p>
    <w:p w14:paraId="1110F082" w14:textId="77777777" w:rsidR="00881197" w:rsidRPr="00E35ADD" w:rsidRDefault="00881197" w:rsidP="00881197">
      <w:pPr>
        <w:spacing w:after="0" w:line="240" w:lineRule="auto"/>
        <w:jc w:val="right"/>
        <w:rPr>
          <w:rFonts w:cs="Arial"/>
          <w:i/>
          <w:iCs/>
        </w:rPr>
      </w:pPr>
    </w:p>
    <w:p w14:paraId="51E76D03" w14:textId="77777777" w:rsidR="00881197" w:rsidRPr="00E35ADD" w:rsidRDefault="00881197" w:rsidP="00881197">
      <w:pPr>
        <w:spacing w:after="0" w:line="240" w:lineRule="auto"/>
        <w:jc w:val="right"/>
        <w:rPr>
          <w:rFonts w:cs="Arial"/>
          <w:i/>
          <w:iCs/>
        </w:rPr>
      </w:pPr>
    </w:p>
    <w:p w14:paraId="364DF85D" w14:textId="77777777" w:rsidR="00881197" w:rsidRPr="00E35ADD" w:rsidRDefault="00881197" w:rsidP="00881197">
      <w:pPr>
        <w:spacing w:after="0" w:line="240" w:lineRule="auto"/>
        <w:jc w:val="right"/>
        <w:rPr>
          <w:rFonts w:cs="Arial"/>
          <w:i/>
          <w:iCs/>
        </w:rPr>
      </w:pPr>
    </w:p>
    <w:p w14:paraId="683DCD51" w14:textId="77777777" w:rsidR="00881197" w:rsidRPr="00E35ADD" w:rsidRDefault="00881197" w:rsidP="00881197">
      <w:pPr>
        <w:spacing w:after="0" w:line="240" w:lineRule="auto"/>
        <w:jc w:val="right"/>
        <w:rPr>
          <w:rFonts w:cs="Arial"/>
          <w:i/>
          <w:iCs/>
        </w:rPr>
      </w:pPr>
    </w:p>
    <w:p w14:paraId="25FA8BD9" w14:textId="77777777" w:rsidR="00881197" w:rsidRPr="00E35ADD" w:rsidRDefault="00881197" w:rsidP="00881197">
      <w:pPr>
        <w:spacing w:after="0" w:line="240" w:lineRule="auto"/>
        <w:jc w:val="right"/>
        <w:rPr>
          <w:rFonts w:cs="Arial"/>
          <w:i/>
          <w:iCs/>
        </w:rPr>
      </w:pPr>
    </w:p>
    <w:p w14:paraId="17D3BB22" w14:textId="77777777" w:rsidR="00881197" w:rsidRPr="00E35ADD" w:rsidRDefault="00881197" w:rsidP="00881197">
      <w:pPr>
        <w:spacing w:after="0" w:line="240" w:lineRule="auto"/>
        <w:jc w:val="right"/>
        <w:rPr>
          <w:rFonts w:cs="Arial"/>
          <w:i/>
          <w:iCs/>
        </w:rPr>
      </w:pPr>
    </w:p>
    <w:p w14:paraId="30BEBCC7" w14:textId="77777777" w:rsidR="00881197" w:rsidRPr="00E35ADD" w:rsidRDefault="00881197" w:rsidP="00881197">
      <w:pPr>
        <w:spacing w:after="0" w:line="240" w:lineRule="auto"/>
        <w:jc w:val="right"/>
        <w:rPr>
          <w:rFonts w:cs="Arial"/>
          <w:i/>
          <w:iCs/>
        </w:rPr>
      </w:pPr>
    </w:p>
    <w:bookmarkEnd w:id="126"/>
    <w:bookmarkEnd w:id="127"/>
    <w:bookmarkEnd w:id="128"/>
    <w:p w14:paraId="205CE554" w14:textId="77777777" w:rsidR="00481094" w:rsidRPr="00E35ADD" w:rsidRDefault="00481094" w:rsidP="00481094">
      <w:pPr>
        <w:spacing w:after="0" w:line="240" w:lineRule="auto"/>
        <w:jc w:val="center"/>
        <w:rPr>
          <w:rFonts w:cs="Arial"/>
          <w:b/>
          <w:u w:val="single"/>
        </w:rPr>
      </w:pPr>
    </w:p>
    <w:p w14:paraId="26D6827C" w14:textId="77777777" w:rsidR="00481094" w:rsidRPr="00E35ADD" w:rsidRDefault="00481094" w:rsidP="00481094">
      <w:pPr>
        <w:spacing w:after="0" w:line="240" w:lineRule="auto"/>
        <w:jc w:val="center"/>
        <w:rPr>
          <w:rFonts w:cs="Arial"/>
          <w:b/>
          <w:u w:val="single"/>
        </w:rPr>
      </w:pPr>
    </w:p>
    <w:p w14:paraId="0E58A704" w14:textId="77777777" w:rsidR="00481094" w:rsidRPr="00E35ADD" w:rsidRDefault="00481094" w:rsidP="00481094">
      <w:pPr>
        <w:spacing w:after="0" w:line="240" w:lineRule="auto"/>
        <w:jc w:val="center"/>
        <w:rPr>
          <w:rFonts w:cs="Arial"/>
          <w:b/>
          <w:u w:val="single"/>
        </w:rPr>
      </w:pPr>
    </w:p>
    <w:p w14:paraId="7A0C015E" w14:textId="77777777" w:rsidR="002E30A4" w:rsidRPr="00E35ADD" w:rsidRDefault="002E30A4" w:rsidP="008538D7">
      <w:pPr>
        <w:pStyle w:val="Nagwek2"/>
        <w:rPr>
          <w:szCs w:val="20"/>
        </w:rPr>
      </w:pPr>
      <w:bookmarkStart w:id="129" w:name="_Toc65498629"/>
      <w:bookmarkStart w:id="130" w:name="_Toc65498674"/>
      <w:bookmarkStart w:id="131" w:name="_Toc167795056"/>
      <w:r w:rsidRPr="00E35ADD">
        <w:rPr>
          <w:szCs w:val="20"/>
        </w:rPr>
        <w:lastRenderedPageBreak/>
        <w:t xml:space="preserve">          </w:t>
      </w:r>
      <w:r w:rsidR="00481094" w:rsidRPr="00E35ADD">
        <w:rPr>
          <w:szCs w:val="20"/>
        </w:rPr>
        <w:t>Załącznik nr 6</w:t>
      </w:r>
      <w:r w:rsidR="008538D7">
        <w:rPr>
          <w:szCs w:val="20"/>
        </w:rPr>
        <w:br/>
      </w:r>
      <w:r w:rsidR="008538D7" w:rsidRPr="008538D7">
        <w:rPr>
          <w:szCs w:val="20"/>
        </w:rPr>
        <w:t>Porozumienie w sprawie przesyłania faktur w formie elektronicznej</w:t>
      </w:r>
    </w:p>
    <w:p w14:paraId="51926730" w14:textId="77777777" w:rsidR="00BA7E2A" w:rsidRDefault="00BA7E2A" w:rsidP="00BA7E2A">
      <w:pPr>
        <w:pStyle w:val="Standard"/>
        <w:rPr>
          <w:rFonts w:hint="eastAsia"/>
        </w:rPr>
      </w:pPr>
      <w:r>
        <w:rPr>
          <w:rFonts w:ascii="Arial" w:hAnsi="Arial" w:cs="Arial"/>
          <w:b/>
          <w:bCs/>
          <w:sz w:val="20"/>
          <w:szCs w:val="20"/>
        </w:rPr>
        <w:t>Odbiorca</w:t>
      </w:r>
      <w:r>
        <w:rPr>
          <w:rFonts w:ascii="Arial" w:hAnsi="Arial" w:cs="Arial"/>
          <w:sz w:val="20"/>
          <w:szCs w:val="20"/>
        </w:rPr>
        <w:t>:</w:t>
      </w:r>
    </w:p>
    <w:p w14:paraId="788D7094" w14:textId="77777777" w:rsidR="00BA7E2A" w:rsidRDefault="00BA7E2A" w:rsidP="00BA7E2A">
      <w:pPr>
        <w:pStyle w:val="Standard"/>
        <w:rPr>
          <w:rFonts w:hint="eastAsia"/>
        </w:rPr>
      </w:pPr>
      <w:r>
        <w:rPr>
          <w:rFonts w:ascii="Arial" w:hAnsi="Arial" w:cs="Arial"/>
          <w:sz w:val="20"/>
          <w:szCs w:val="20"/>
        </w:rPr>
        <w:t>ORLEN OIL Spółka z o .o.</w:t>
      </w:r>
    </w:p>
    <w:p w14:paraId="6524DD4B" w14:textId="77777777" w:rsidR="00BA7E2A" w:rsidRDefault="00BA7E2A" w:rsidP="00BA7E2A">
      <w:pPr>
        <w:pStyle w:val="Standard"/>
        <w:rPr>
          <w:rFonts w:hint="eastAsia"/>
        </w:rPr>
      </w:pPr>
      <w:r>
        <w:rPr>
          <w:rFonts w:ascii="Arial" w:hAnsi="Arial" w:cs="Arial"/>
          <w:sz w:val="20"/>
          <w:szCs w:val="20"/>
        </w:rPr>
        <w:t>ul. Elbląska 135, 80-718 Gdańsk</w:t>
      </w:r>
    </w:p>
    <w:p w14:paraId="524A6614" w14:textId="77777777" w:rsidR="00BA7E2A" w:rsidRPr="00C01116" w:rsidRDefault="00BA7E2A" w:rsidP="00BA7E2A">
      <w:pPr>
        <w:pStyle w:val="Standard"/>
        <w:rPr>
          <w:rFonts w:hint="eastAsia"/>
        </w:rPr>
      </w:pPr>
      <w:r>
        <w:rPr>
          <w:rFonts w:ascii="Arial" w:hAnsi="Arial" w:cs="Arial"/>
          <w:sz w:val="20"/>
          <w:szCs w:val="20"/>
        </w:rPr>
        <w:t>NIP: 675-11-90-702</w:t>
      </w:r>
    </w:p>
    <w:p w14:paraId="0B3AF352" w14:textId="77777777" w:rsidR="00BA7E2A" w:rsidRDefault="00BA7E2A" w:rsidP="00BA7E2A">
      <w:pPr>
        <w:pStyle w:val="Standard"/>
        <w:spacing w:before="240"/>
        <w:rPr>
          <w:rFonts w:hint="eastAsia"/>
        </w:rPr>
      </w:pPr>
      <w:r>
        <w:rPr>
          <w:rFonts w:ascii="Arial" w:hAnsi="Arial" w:cs="Arial"/>
          <w:b/>
          <w:bCs/>
          <w:sz w:val="20"/>
          <w:szCs w:val="20"/>
        </w:rPr>
        <w:t>Wystawca:</w:t>
      </w:r>
    </w:p>
    <w:p w14:paraId="6F955366" w14:textId="77777777" w:rsidR="00BA7E2A" w:rsidRDefault="00BA7E2A" w:rsidP="00BA7E2A">
      <w:pPr>
        <w:pStyle w:val="Standard"/>
        <w:rPr>
          <w:rFonts w:hint="eastAsia"/>
        </w:rPr>
      </w:pPr>
      <w:r>
        <w:rPr>
          <w:rFonts w:ascii="Arial" w:hAnsi="Arial" w:cs="Arial"/>
          <w:sz w:val="20"/>
          <w:szCs w:val="20"/>
        </w:rPr>
        <w:t>………………………</w:t>
      </w:r>
    </w:p>
    <w:p w14:paraId="4EAD5C40" w14:textId="77777777" w:rsidR="00BA7E2A" w:rsidRDefault="00BA7E2A" w:rsidP="00BA7E2A">
      <w:pPr>
        <w:pStyle w:val="Standard"/>
        <w:rPr>
          <w:rFonts w:hint="eastAsia"/>
        </w:rPr>
      </w:pPr>
      <w:r>
        <w:rPr>
          <w:rFonts w:ascii="Arial" w:hAnsi="Arial" w:cs="Arial"/>
          <w:sz w:val="20"/>
          <w:szCs w:val="20"/>
        </w:rPr>
        <w:t>………………………</w:t>
      </w:r>
    </w:p>
    <w:p w14:paraId="6BB8E82D" w14:textId="77777777" w:rsidR="00BA7E2A" w:rsidRDefault="00BA7E2A" w:rsidP="00BA7E2A">
      <w:pPr>
        <w:pStyle w:val="Standard"/>
        <w:rPr>
          <w:rFonts w:hint="eastAsia"/>
        </w:rPr>
      </w:pPr>
      <w:r>
        <w:rPr>
          <w:rFonts w:ascii="Arial" w:hAnsi="Arial" w:cs="Arial"/>
          <w:sz w:val="20"/>
          <w:szCs w:val="20"/>
        </w:rPr>
        <w:t>……………………….</w:t>
      </w:r>
    </w:p>
    <w:p w14:paraId="2FAFF9E3" w14:textId="77777777" w:rsidR="00BA7E2A" w:rsidRDefault="00BA7E2A" w:rsidP="00BA7E2A">
      <w:pPr>
        <w:pStyle w:val="Standard"/>
        <w:rPr>
          <w:rFonts w:ascii="Arial" w:hAnsi="Arial" w:cs="Arial"/>
          <w:sz w:val="20"/>
          <w:szCs w:val="20"/>
        </w:rPr>
      </w:pPr>
      <w:r>
        <w:rPr>
          <w:rFonts w:ascii="Arial" w:hAnsi="Arial" w:cs="Arial"/>
          <w:sz w:val="20"/>
          <w:szCs w:val="20"/>
        </w:rPr>
        <w:t>NIP ………………….</w:t>
      </w:r>
    </w:p>
    <w:p w14:paraId="0D1256E7" w14:textId="77777777" w:rsidR="00BA7E2A" w:rsidRPr="00C01116" w:rsidRDefault="00BA7E2A" w:rsidP="00BA7E2A">
      <w:pPr>
        <w:pStyle w:val="Standard"/>
        <w:rPr>
          <w:rFonts w:hint="eastAsia"/>
        </w:rPr>
      </w:pPr>
    </w:p>
    <w:p w14:paraId="139CA2CE" w14:textId="77777777" w:rsidR="00BA7E2A" w:rsidRPr="00A61E06" w:rsidRDefault="00BA7E2A" w:rsidP="009B49AC">
      <w:pPr>
        <w:pStyle w:val="Standard"/>
        <w:widowControl/>
        <w:numPr>
          <w:ilvl w:val="0"/>
          <w:numId w:val="94"/>
        </w:numPr>
        <w:autoSpaceDN w:val="0"/>
        <w:ind w:left="284" w:hanging="284"/>
        <w:jc w:val="both"/>
        <w:textAlignment w:val="baseline"/>
        <w:rPr>
          <w:rFonts w:ascii="Arial" w:hAnsi="Arial" w:cs="Arial"/>
          <w:sz w:val="20"/>
          <w:szCs w:val="20"/>
        </w:rPr>
      </w:pPr>
      <w:r w:rsidRPr="00A61E06">
        <w:rPr>
          <w:rFonts w:ascii="Arial" w:hAnsi="Arial" w:cs="Arial"/>
          <w:sz w:val="20"/>
          <w:szCs w:val="20"/>
        </w:rPr>
        <w:t xml:space="preserve">Działając na podstawie Ustawy z 11 marca 2004 r. o podatku od towarów i usług </w:t>
      </w:r>
      <w:r w:rsidRPr="00567B72">
        <w:rPr>
          <w:rFonts w:ascii="Arial" w:hAnsi="Arial" w:cs="Arial"/>
          <w:color w:val="000000"/>
          <w:sz w:val="20"/>
          <w:szCs w:val="20"/>
        </w:rPr>
        <w:t xml:space="preserve">(j.t. Dz. U. z 2025 r. poz. 775 z </w:t>
      </w:r>
      <w:proofErr w:type="spellStart"/>
      <w:r w:rsidRPr="00567B72">
        <w:rPr>
          <w:rFonts w:ascii="Arial" w:hAnsi="Arial" w:cs="Arial"/>
          <w:color w:val="000000"/>
          <w:sz w:val="20"/>
          <w:szCs w:val="20"/>
        </w:rPr>
        <w:t>późn</w:t>
      </w:r>
      <w:proofErr w:type="spellEnd"/>
      <w:r w:rsidRPr="00567B72">
        <w:rPr>
          <w:rFonts w:ascii="Arial" w:hAnsi="Arial" w:cs="Arial"/>
          <w:color w:val="000000"/>
          <w:sz w:val="20"/>
          <w:szCs w:val="20"/>
        </w:rPr>
        <w:t>. zm.)</w:t>
      </w:r>
      <w:r w:rsidRPr="00A61E06">
        <w:rPr>
          <w:rFonts w:ascii="Arial" w:hAnsi="Arial" w:cs="Arial"/>
          <w:sz w:val="20"/>
          <w:szCs w:val="20"/>
        </w:rPr>
        <w:t xml:space="preserve"> Odbiorca akceptuje przesyłanie mu przez Wystawcę faktur w formie elektronicznej z chwilą podpisania porozumienia przez ORLEN OIL Sp. z o.o.</w:t>
      </w:r>
    </w:p>
    <w:p w14:paraId="7B1E65DD"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E-faktury, e-faktury korekta, duplikaty e-faktur, e-noty księgowe będą przesyłane pocztą elektroniczną w postaci plików PDF z poniższego/</w:t>
      </w:r>
      <w:proofErr w:type="spellStart"/>
      <w:r w:rsidRPr="00BB1AC7">
        <w:rPr>
          <w:rFonts w:ascii="Arial" w:hAnsi="Arial" w:cs="Arial"/>
          <w:sz w:val="20"/>
          <w:szCs w:val="20"/>
        </w:rPr>
        <w:t>ych</w:t>
      </w:r>
      <w:proofErr w:type="spellEnd"/>
      <w:r w:rsidRPr="00BB1AC7">
        <w:rPr>
          <w:rFonts w:ascii="Arial" w:hAnsi="Arial" w:cs="Arial"/>
          <w:sz w:val="20"/>
          <w:szCs w:val="20"/>
        </w:rPr>
        <w:t xml:space="preserve"> adresu/adresów Wystawcy:</w:t>
      </w:r>
    </w:p>
    <w:p w14:paraId="5836D5DB" w14:textId="77777777" w:rsidR="00BA7E2A" w:rsidRPr="00BB1AC7" w:rsidRDefault="00BA7E2A" w:rsidP="00BA7E2A">
      <w:pPr>
        <w:pStyle w:val="Standard"/>
        <w:spacing w:line="276" w:lineRule="auto"/>
        <w:ind w:left="284" w:hanging="284"/>
        <w:jc w:val="both"/>
        <w:rPr>
          <w:rFonts w:ascii="Arial" w:hAnsi="Arial" w:cs="Arial"/>
          <w:sz w:val="20"/>
          <w:szCs w:val="20"/>
        </w:rPr>
      </w:pPr>
    </w:p>
    <w:p w14:paraId="4AB71517" w14:textId="77777777" w:rsidR="00BA7E2A" w:rsidRPr="00BB1AC7" w:rsidRDefault="00BA7E2A" w:rsidP="00BA7E2A">
      <w:pPr>
        <w:pStyle w:val="Akapitzlist"/>
        <w:spacing w:line="276" w:lineRule="auto"/>
        <w:ind w:left="284" w:hanging="284"/>
        <w:jc w:val="center"/>
        <w:rPr>
          <w:rFonts w:ascii="Arial" w:hAnsi="Arial" w:cs="Arial"/>
          <w:sz w:val="20"/>
          <w:szCs w:val="20"/>
        </w:rPr>
      </w:pPr>
      <w:r>
        <w:rPr>
          <w:rFonts w:ascii="Arial" w:eastAsia="Arial" w:hAnsi="Arial" w:cs="Arial"/>
          <w:b/>
          <w:bCs/>
          <w:sz w:val="20"/>
          <w:szCs w:val="20"/>
        </w:rPr>
        <w:t>………………………….</w:t>
      </w:r>
    </w:p>
    <w:p w14:paraId="6CB0E7B9" w14:textId="77777777" w:rsidR="00BA7E2A"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zgodnie z warunkami zawartymi w Instrukcji przesyłania faktur w formie elektronicznej do Orlen Oil Sp. z o.o. , będącej załącznikiem do niniejszego Porozumienia.</w:t>
      </w:r>
    </w:p>
    <w:p w14:paraId="59B69247" w14:textId="77777777" w:rsidR="00BA7E2A" w:rsidRPr="00BB1AC7"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Adresem właściwym do przesyłania Odbiorcy dokumentów wymienionych w pkt. 2 niniejszego</w:t>
      </w:r>
    </w:p>
    <w:p w14:paraId="4C168130"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Porozumienia będzie:</w:t>
      </w:r>
    </w:p>
    <w:p w14:paraId="1666EEA6" w14:textId="77777777" w:rsidR="00BA7E2A" w:rsidRPr="00BB1AC7" w:rsidRDefault="00BA7E2A" w:rsidP="00BA7E2A">
      <w:pPr>
        <w:pStyle w:val="Standard"/>
        <w:spacing w:line="276" w:lineRule="auto"/>
        <w:ind w:left="284" w:hanging="284"/>
        <w:jc w:val="center"/>
        <w:rPr>
          <w:rFonts w:ascii="Arial" w:hAnsi="Arial" w:cs="Arial"/>
          <w:sz w:val="20"/>
          <w:szCs w:val="20"/>
        </w:rPr>
      </w:pPr>
      <w:hyperlink r:id="rId8" w:history="1">
        <w:r w:rsidRPr="00BB1AC7">
          <w:rPr>
            <w:rFonts w:ascii="Arial" w:eastAsia="Arial" w:hAnsi="Arial" w:cs="Arial"/>
            <w:b/>
            <w:bCs/>
            <w:sz w:val="20"/>
            <w:szCs w:val="20"/>
          </w:rPr>
          <w:t>efaktura.ooil@orlen.pl</w:t>
        </w:r>
      </w:hyperlink>
    </w:p>
    <w:p w14:paraId="05DE127A"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Adresem właściwym dla potwierdzenia Wystawcy odbioru dokumentów wymienionych w pkt. 2 niniejszego Porozumienia będzie:</w:t>
      </w:r>
    </w:p>
    <w:p w14:paraId="33778054" w14:textId="77777777" w:rsidR="00BA7E2A" w:rsidRPr="00BB1AC7" w:rsidRDefault="00BA7E2A" w:rsidP="00BA7E2A">
      <w:pPr>
        <w:pStyle w:val="Akapitzlist"/>
        <w:spacing w:line="276" w:lineRule="auto"/>
        <w:ind w:left="284" w:hanging="284"/>
        <w:jc w:val="center"/>
        <w:rPr>
          <w:rFonts w:ascii="Arial" w:hAnsi="Arial" w:cs="Arial"/>
          <w:sz w:val="20"/>
          <w:szCs w:val="20"/>
        </w:rPr>
      </w:pPr>
      <w:r>
        <w:rPr>
          <w:rFonts w:ascii="Arial" w:eastAsia="Arial" w:hAnsi="Arial" w:cs="Arial"/>
          <w:b/>
          <w:bCs/>
          <w:sz w:val="20"/>
          <w:szCs w:val="20"/>
        </w:rPr>
        <w:t>…………………………..</w:t>
      </w:r>
    </w:p>
    <w:p w14:paraId="0A82DE3A"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Brak wskazania przez Wystawcę adresu do wysyłania potwierdzeń odbioru dokumentu oznacza rezygnację z potwierdzania odbioru.</w:t>
      </w:r>
    </w:p>
    <w:p w14:paraId="59940407"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 xml:space="preserve">Potwierdzenie odbioru e-faktury zostanie wysłane przez system pocztowy Odbiorcy                  </w:t>
      </w:r>
      <w:r>
        <w:rPr>
          <w:rFonts w:ascii="Arial" w:hAnsi="Arial" w:cs="Arial"/>
          <w:sz w:val="20"/>
          <w:szCs w:val="20"/>
        </w:rPr>
        <w:t xml:space="preserve">                        </w:t>
      </w:r>
      <w:r w:rsidRPr="00BB1AC7">
        <w:rPr>
          <w:rFonts w:ascii="Arial" w:hAnsi="Arial" w:cs="Arial"/>
          <w:sz w:val="20"/>
          <w:szCs w:val="20"/>
        </w:rPr>
        <w:t xml:space="preserve">      w momencie wprowadzenia dokumentu do systemu księgowego, przy czym datą otrzymania będzie data wpływu  e-faktury na skrzynkę pocztową Odbiorcy. Data ta wyznaczy rozpoczęcie biegu terminu płatności, gdy Porozumienie przewiduje jego rozpoczęcie od momentu wpływu dokumentu do Odbiorcy.</w:t>
      </w:r>
    </w:p>
    <w:p w14:paraId="1E6B59C9"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W przypadku zmiany adresu/adresów e-mail, wskazanych w punkcie 2 i 3 powyżej, strony zobowiązują się do poinformowania się o dokonanych zmianach w formie pisemnej lub mailowej.</w:t>
      </w:r>
    </w:p>
    <w:p w14:paraId="17603450"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 xml:space="preserve">W przypadku, gdyby przeszkody formalne lub techniczne uniemożliwiły wystawienie                         </w:t>
      </w:r>
      <w:r>
        <w:rPr>
          <w:rFonts w:ascii="Arial" w:hAnsi="Arial" w:cs="Arial"/>
          <w:sz w:val="20"/>
          <w:szCs w:val="20"/>
        </w:rPr>
        <w:t xml:space="preserve">                                        </w:t>
      </w:r>
      <w:r w:rsidRPr="00BB1AC7">
        <w:rPr>
          <w:rFonts w:ascii="Arial" w:hAnsi="Arial" w:cs="Arial"/>
          <w:sz w:val="20"/>
          <w:szCs w:val="20"/>
        </w:rPr>
        <w:t xml:space="preserve">        i przesyłanie faktur w formie elektronicznej, wówczas faktury zostaną przesłane w formie papierowej.</w:t>
      </w:r>
    </w:p>
    <w:p w14:paraId="60C38EB1"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9460DE4"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Akceptując niniejsze Porozumienie Wystawca oświadcza, że zapoznał się z dołączoną do niego Instrukcją przesyłania faktur do O</w:t>
      </w:r>
      <w:r>
        <w:rPr>
          <w:rFonts w:ascii="Arial" w:hAnsi="Arial" w:cs="Arial"/>
          <w:sz w:val="20"/>
          <w:szCs w:val="20"/>
        </w:rPr>
        <w:t>RLEN OIL</w:t>
      </w:r>
      <w:r w:rsidRPr="00BB1AC7">
        <w:rPr>
          <w:rFonts w:ascii="Arial" w:hAnsi="Arial" w:cs="Arial"/>
          <w:sz w:val="20"/>
          <w:szCs w:val="20"/>
        </w:rPr>
        <w:t xml:space="preserve"> i będzie stosował się do zwartych w niej wytycznych.</w:t>
      </w:r>
    </w:p>
    <w:p w14:paraId="1F8FCBC2" w14:textId="77777777" w:rsidR="00BA7E2A" w:rsidRPr="00BB1AC7"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Osobami właściwymi do kontaktu w sprawach dotyczących Porozumienia są:</w:t>
      </w:r>
    </w:p>
    <w:p w14:paraId="6A88827A" w14:textId="77777777" w:rsidR="00BA7E2A" w:rsidRPr="00BB1AC7" w:rsidRDefault="00BA7E2A" w:rsidP="00BA7E2A">
      <w:pPr>
        <w:pStyle w:val="Standard"/>
        <w:spacing w:line="276" w:lineRule="auto"/>
        <w:ind w:left="284"/>
        <w:rPr>
          <w:rFonts w:ascii="Arial" w:hAnsi="Arial" w:cs="Arial"/>
          <w:sz w:val="20"/>
          <w:szCs w:val="20"/>
        </w:rPr>
      </w:pPr>
      <w:bookmarkStart w:id="132" w:name="_Hlk151029235"/>
      <w:r w:rsidRPr="00BB1AC7">
        <w:rPr>
          <w:rFonts w:ascii="Arial" w:hAnsi="Arial" w:cs="Arial"/>
          <w:sz w:val="20"/>
          <w:szCs w:val="20"/>
        </w:rPr>
        <w:t xml:space="preserve">Ze strony Odbiorcy – Szczepaniec Bożena tel.  +48605850454 </w:t>
      </w:r>
      <w:hyperlink r:id="rId9" w:history="1">
        <w:r w:rsidRPr="00BB1AC7">
          <w:rPr>
            <w:rFonts w:ascii="Arial" w:eastAsia="Arial" w:hAnsi="Arial" w:cs="Arial"/>
            <w:sz w:val="20"/>
            <w:szCs w:val="20"/>
          </w:rPr>
          <w:t>Bozena.Szczepaniec@orlenoil.pl</w:t>
        </w:r>
      </w:hyperlink>
    </w:p>
    <w:p w14:paraId="12027A95" w14:textId="77777777" w:rsidR="00BA7E2A" w:rsidRDefault="00BA7E2A" w:rsidP="00BA7E2A">
      <w:pPr>
        <w:pStyle w:val="Akapitzlist"/>
        <w:spacing w:line="276" w:lineRule="auto"/>
        <w:ind w:left="284"/>
        <w:jc w:val="both"/>
        <w:rPr>
          <w:rFonts w:ascii="Arial" w:hAnsi="Arial" w:cs="Arial"/>
          <w:sz w:val="20"/>
          <w:szCs w:val="20"/>
        </w:rPr>
      </w:pPr>
      <w:r w:rsidRPr="00BB1AC7">
        <w:rPr>
          <w:rFonts w:ascii="Arial" w:hAnsi="Arial" w:cs="Arial"/>
          <w:sz w:val="20"/>
          <w:szCs w:val="20"/>
        </w:rPr>
        <w:t>Ze strony Wystawcy</w:t>
      </w:r>
      <w:r>
        <w:rPr>
          <w:rFonts w:ascii="Arial" w:hAnsi="Arial" w:cs="Arial"/>
          <w:sz w:val="20"/>
          <w:szCs w:val="20"/>
        </w:rPr>
        <w:t xml:space="preserve"> - …………………………………………………… </w:t>
      </w:r>
    </w:p>
    <w:p w14:paraId="04256E10" w14:textId="77777777" w:rsidR="00BA7E2A" w:rsidRPr="000A632F" w:rsidRDefault="00BA7E2A" w:rsidP="009B49AC">
      <w:pPr>
        <w:pStyle w:val="Akapitzlist"/>
        <w:numPr>
          <w:ilvl w:val="0"/>
          <w:numId w:val="94"/>
        </w:numPr>
        <w:spacing w:line="276" w:lineRule="auto"/>
        <w:ind w:left="284" w:hanging="284"/>
        <w:jc w:val="both"/>
        <w:rPr>
          <w:rFonts w:ascii="Arial" w:hAnsi="Arial" w:cs="Arial"/>
          <w:sz w:val="20"/>
          <w:szCs w:val="20"/>
        </w:rPr>
      </w:pPr>
      <w:r w:rsidRPr="00BB1AC7">
        <w:rPr>
          <w:rFonts w:ascii="Arial" w:hAnsi="Arial" w:cs="Arial"/>
          <w:sz w:val="20"/>
          <w:szCs w:val="20"/>
        </w:rPr>
        <w:t xml:space="preserve">Podpisane przez Wystawcę Porozumienie należy odesłać na adres ORLEN OIL Sp. z o.o.                 </w:t>
      </w:r>
      <w:r>
        <w:rPr>
          <w:rFonts w:ascii="Arial" w:hAnsi="Arial" w:cs="Arial"/>
          <w:sz w:val="20"/>
          <w:szCs w:val="20"/>
        </w:rPr>
        <w:t xml:space="preserve">                     </w:t>
      </w:r>
      <w:r w:rsidRPr="00BB1AC7">
        <w:rPr>
          <w:rFonts w:ascii="Arial" w:hAnsi="Arial" w:cs="Arial"/>
          <w:sz w:val="20"/>
          <w:szCs w:val="20"/>
        </w:rPr>
        <w:t xml:space="preserve"> ul. Opolska 114, 31-323 Kraków,  z dopiskiem „Porozumienie e-faktura zakupu”.</w:t>
      </w:r>
      <w:bookmarkEnd w:id="132"/>
    </w:p>
    <w:p w14:paraId="2AFC1DAD" w14:textId="77777777" w:rsidR="00BA7E2A" w:rsidRDefault="00BA7E2A" w:rsidP="00BA7E2A">
      <w:pPr>
        <w:pStyle w:val="Standard"/>
        <w:spacing w:line="276" w:lineRule="auto"/>
        <w:ind w:left="284" w:hanging="284"/>
        <w:jc w:val="center"/>
        <w:rPr>
          <w:rFonts w:hint="eastAsia"/>
        </w:rPr>
      </w:pPr>
      <w:r>
        <w:rPr>
          <w:rFonts w:ascii="Arial" w:hAnsi="Arial" w:cs="Arial"/>
          <w:b/>
          <w:bCs/>
          <w:sz w:val="20"/>
          <w:szCs w:val="20"/>
        </w:rPr>
        <w:t xml:space="preserve">Odbiorca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Wystawca</w:t>
      </w:r>
    </w:p>
    <w:p w14:paraId="250B42BA" w14:textId="77777777" w:rsidR="00BA7E2A" w:rsidRDefault="00BA7E2A" w:rsidP="00BA7E2A">
      <w:pPr>
        <w:pStyle w:val="Standard"/>
        <w:spacing w:line="276" w:lineRule="auto"/>
        <w:ind w:left="284" w:hanging="284"/>
        <w:jc w:val="both"/>
        <w:rPr>
          <w:rFonts w:ascii="Arial" w:hAnsi="Arial" w:cs="Arial"/>
          <w:sz w:val="20"/>
          <w:szCs w:val="20"/>
        </w:rPr>
      </w:pPr>
    </w:p>
    <w:p w14:paraId="3C0B9AFC" w14:textId="77777777" w:rsidR="00BA7E2A" w:rsidRDefault="00BA7E2A" w:rsidP="00BA7E2A">
      <w:pPr>
        <w:pStyle w:val="Standard"/>
        <w:spacing w:line="276" w:lineRule="auto"/>
        <w:ind w:left="284" w:hanging="284"/>
        <w:jc w:val="center"/>
        <w:rPr>
          <w:rFonts w:hint="eastAsia"/>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24457EFB" w14:textId="77777777" w:rsidR="00BA7E2A" w:rsidRDefault="00BA7E2A" w:rsidP="00BA7E2A">
      <w:pPr>
        <w:pStyle w:val="Standard"/>
        <w:spacing w:line="276" w:lineRule="auto"/>
        <w:ind w:left="284" w:hanging="284"/>
        <w:jc w:val="center"/>
        <w:rPr>
          <w:rFonts w:hint="eastAsia"/>
        </w:rPr>
      </w:pPr>
      <w:r>
        <w:rPr>
          <w:rFonts w:ascii="Arial" w:hAnsi="Arial" w:cs="Arial"/>
          <w:sz w:val="20"/>
          <w:szCs w:val="20"/>
        </w:rPr>
        <w:t xml:space="preserve">podpis osoby uprawnionej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podpis osoby uprawnionej</w:t>
      </w:r>
    </w:p>
    <w:p w14:paraId="192516F6" w14:textId="77777777" w:rsidR="00BA7E2A" w:rsidRDefault="00BA7E2A" w:rsidP="00BA7E2A">
      <w:pPr>
        <w:pStyle w:val="Standard"/>
        <w:pageBreakBefore/>
        <w:spacing w:line="276" w:lineRule="auto"/>
        <w:jc w:val="center"/>
        <w:rPr>
          <w:rFonts w:hint="eastAsia"/>
        </w:rPr>
      </w:pPr>
      <w:r>
        <w:rPr>
          <w:rFonts w:ascii="Arial" w:hAnsi="Arial" w:cs="Arial"/>
          <w:b/>
          <w:bCs/>
          <w:sz w:val="20"/>
          <w:szCs w:val="20"/>
        </w:rPr>
        <w:lastRenderedPageBreak/>
        <w:t>Instrukcja</w:t>
      </w:r>
    </w:p>
    <w:p w14:paraId="3EEEA28D" w14:textId="77777777" w:rsidR="00BA7E2A" w:rsidRDefault="00BA7E2A" w:rsidP="00BA7E2A">
      <w:pPr>
        <w:pStyle w:val="Standard"/>
        <w:spacing w:line="276" w:lineRule="auto"/>
        <w:jc w:val="center"/>
        <w:rPr>
          <w:rFonts w:hint="eastAsia"/>
        </w:rPr>
      </w:pPr>
      <w:r>
        <w:rPr>
          <w:rFonts w:ascii="Arial" w:hAnsi="Arial" w:cs="Arial"/>
          <w:b/>
          <w:bCs/>
          <w:sz w:val="20"/>
          <w:szCs w:val="20"/>
        </w:rPr>
        <w:t>przesyłania faktur w formie elektronicznej do ORLEN OIL Sp. z o.o.</w:t>
      </w:r>
    </w:p>
    <w:p w14:paraId="63DEC420" w14:textId="77777777" w:rsidR="00BA7E2A" w:rsidRDefault="00BA7E2A" w:rsidP="00BA7E2A">
      <w:pPr>
        <w:pStyle w:val="Standard"/>
        <w:spacing w:line="276" w:lineRule="auto"/>
        <w:jc w:val="center"/>
        <w:rPr>
          <w:rFonts w:hint="eastAsia"/>
        </w:rPr>
      </w:pPr>
      <w:r>
        <w:rPr>
          <w:rFonts w:ascii="Arial" w:hAnsi="Arial" w:cs="Arial"/>
          <w:b/>
          <w:bCs/>
          <w:sz w:val="20"/>
          <w:szCs w:val="20"/>
        </w:rPr>
        <w:t>Definicje</w:t>
      </w:r>
    </w:p>
    <w:p w14:paraId="7416F5B6"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e-faktura </w:t>
      </w:r>
      <w:r>
        <w:rPr>
          <w:rFonts w:ascii="Arial"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2FDD2B26"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Odbiorca </w:t>
      </w:r>
      <w:r>
        <w:rPr>
          <w:rFonts w:ascii="Arial" w:hAnsi="Arial" w:cs="Arial"/>
          <w:sz w:val="20"/>
          <w:szCs w:val="20"/>
        </w:rPr>
        <w:t>– ORLEN OIL Sp. z o.o.;</w:t>
      </w:r>
    </w:p>
    <w:p w14:paraId="52CD1729"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Wystawca </w:t>
      </w:r>
      <w:r>
        <w:rPr>
          <w:rFonts w:ascii="Arial" w:hAnsi="Arial" w:cs="Arial"/>
          <w:sz w:val="20"/>
          <w:szCs w:val="20"/>
        </w:rPr>
        <w:t>– podmiot, u którego ORLEN OIL Sp. z o.o. dokonuje zakupu i który wystawia te dokumenty w formie elektronicznej;</w:t>
      </w:r>
    </w:p>
    <w:p w14:paraId="20FE6F3D"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Porozumienie </w:t>
      </w:r>
      <w:r>
        <w:rPr>
          <w:rFonts w:ascii="Arial" w:hAnsi="Arial" w:cs="Arial"/>
          <w:sz w:val="20"/>
          <w:szCs w:val="20"/>
        </w:rPr>
        <w:t>– dokument wyrażający akceptację Odbiorcy na przesyłanie mu e-faktur;</w:t>
      </w:r>
    </w:p>
    <w:p w14:paraId="5BFE4DDA" w14:textId="77777777" w:rsidR="00BA7E2A" w:rsidRDefault="00BA7E2A" w:rsidP="00BA7E2A">
      <w:pPr>
        <w:pStyle w:val="Standard"/>
        <w:spacing w:line="276" w:lineRule="auto"/>
        <w:jc w:val="center"/>
        <w:rPr>
          <w:rFonts w:hint="eastAsia"/>
        </w:rPr>
      </w:pPr>
      <w:r>
        <w:rPr>
          <w:rFonts w:ascii="Arial" w:hAnsi="Arial" w:cs="Arial"/>
          <w:b/>
          <w:bCs/>
          <w:sz w:val="20"/>
          <w:szCs w:val="20"/>
        </w:rPr>
        <w:t>Postanowienia ogólne</w:t>
      </w:r>
    </w:p>
    <w:p w14:paraId="45FD841A" w14:textId="77777777" w:rsidR="00BA7E2A" w:rsidRDefault="00BA7E2A" w:rsidP="00BA7E2A">
      <w:pPr>
        <w:pStyle w:val="Standard"/>
        <w:spacing w:line="276" w:lineRule="auto"/>
        <w:jc w:val="center"/>
        <w:rPr>
          <w:rFonts w:ascii="Arial" w:hAnsi="Arial" w:cs="Arial"/>
          <w:b/>
          <w:bCs/>
          <w:sz w:val="20"/>
          <w:szCs w:val="20"/>
        </w:rPr>
      </w:pPr>
    </w:p>
    <w:p w14:paraId="29C1C678"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Niniejsza Instrukcja określa zasady przesyłania e-faktur przez Wystawcę do Odbiorcy.</w:t>
      </w:r>
    </w:p>
    <w:p w14:paraId="09E7A816"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Warunkiem korzystania przez Wystawcę z możliwości wysyłania e-faktur do Odbiorcy jest łączne spełnienie wymogów opisanych poniżej:</w:t>
      </w:r>
    </w:p>
    <w:p w14:paraId="17281A34" w14:textId="77777777" w:rsidR="00BA7E2A" w:rsidRDefault="00BA7E2A" w:rsidP="009B49AC">
      <w:pPr>
        <w:pStyle w:val="Standard"/>
        <w:widowControl/>
        <w:numPr>
          <w:ilvl w:val="1"/>
          <w:numId w:val="93"/>
        </w:numPr>
        <w:autoSpaceDN w:val="0"/>
        <w:spacing w:line="276" w:lineRule="auto"/>
        <w:jc w:val="both"/>
        <w:textAlignment w:val="baseline"/>
        <w:rPr>
          <w:rFonts w:hint="eastAsia"/>
        </w:rPr>
      </w:pPr>
      <w:r>
        <w:rPr>
          <w:rFonts w:ascii="Arial" w:hAnsi="Arial" w:cs="Arial"/>
          <w:sz w:val="20"/>
          <w:szCs w:val="20"/>
        </w:rPr>
        <w:t>otrzymanie zaakceptowanego przez Odbiorcę Porozumienia z Wystawcą na przesyłanie e-faktur,</w:t>
      </w:r>
    </w:p>
    <w:p w14:paraId="7881F7EE" w14:textId="77777777" w:rsidR="00BA7E2A" w:rsidRDefault="00BA7E2A" w:rsidP="009B49AC">
      <w:pPr>
        <w:pStyle w:val="Standard"/>
        <w:widowControl/>
        <w:numPr>
          <w:ilvl w:val="1"/>
          <w:numId w:val="93"/>
        </w:numPr>
        <w:autoSpaceDN w:val="0"/>
        <w:spacing w:line="276" w:lineRule="auto"/>
        <w:jc w:val="both"/>
        <w:textAlignment w:val="baseline"/>
        <w:rPr>
          <w:rFonts w:hint="eastAsia"/>
        </w:rPr>
      </w:pPr>
      <w:r>
        <w:rPr>
          <w:rFonts w:ascii="Arial" w:hAnsi="Arial" w:cs="Arial"/>
          <w:sz w:val="20"/>
          <w:szCs w:val="20"/>
        </w:rPr>
        <w:t>zastosowanie się do wymogów opisanych w § 2 niniejszej Instrukcji.</w:t>
      </w:r>
    </w:p>
    <w:p w14:paraId="2D116AC3" w14:textId="77777777" w:rsidR="00BA7E2A" w:rsidRDefault="00BA7E2A" w:rsidP="00BA7E2A">
      <w:pPr>
        <w:pStyle w:val="Standard"/>
        <w:spacing w:line="276" w:lineRule="auto"/>
        <w:jc w:val="both"/>
        <w:rPr>
          <w:rFonts w:ascii="Arial" w:hAnsi="Arial" w:cs="Arial"/>
          <w:b/>
          <w:bCs/>
          <w:sz w:val="20"/>
          <w:szCs w:val="20"/>
        </w:rPr>
      </w:pPr>
    </w:p>
    <w:p w14:paraId="103973B7" w14:textId="77777777" w:rsidR="00BA7E2A" w:rsidRDefault="00BA7E2A" w:rsidP="00BA7E2A">
      <w:pPr>
        <w:pStyle w:val="Standard"/>
        <w:spacing w:line="276" w:lineRule="auto"/>
        <w:ind w:left="720"/>
        <w:jc w:val="center"/>
        <w:rPr>
          <w:rFonts w:hint="eastAsia"/>
        </w:rPr>
      </w:pPr>
      <w:r>
        <w:rPr>
          <w:rFonts w:ascii="Arial" w:hAnsi="Arial" w:cs="Arial"/>
          <w:b/>
          <w:bCs/>
          <w:sz w:val="20"/>
          <w:szCs w:val="20"/>
        </w:rPr>
        <w:t>Warunki przesyłania faktur elektronicznych</w:t>
      </w:r>
    </w:p>
    <w:p w14:paraId="0718E1CA"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E-faktury powinny być wysyłane wyłącznie w postaci plików w formacie PDF. Faktury w innych formatach nie zostaną przyjęte przez Odbiorcę.</w:t>
      </w:r>
    </w:p>
    <w:p w14:paraId="609ABF99"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E-faktury powinny być wysyłane z adresu lub adresów zadeklarowanych przez Wystawcę w Porozumieniu. </w:t>
      </w:r>
      <w:proofErr w:type="spellStart"/>
      <w:r>
        <w:rPr>
          <w:rFonts w:ascii="Arial" w:hAnsi="Arial" w:cs="Arial"/>
          <w:sz w:val="20"/>
          <w:szCs w:val="20"/>
        </w:rPr>
        <w:t>Efaktury</w:t>
      </w:r>
      <w:proofErr w:type="spellEnd"/>
      <w:r>
        <w:rPr>
          <w:rFonts w:ascii="Arial" w:hAnsi="Arial" w:cs="Arial"/>
          <w:sz w:val="20"/>
          <w:szCs w:val="20"/>
        </w:rPr>
        <w:t xml:space="preserve"> wysłane z innych adresów bez wcześniejszego poinformowania o tym Odbiorcy, nie zostaną przyjęte przez Odbiorcę.</w:t>
      </w:r>
    </w:p>
    <w:p w14:paraId="2BB539C8"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E-faktury powinny być wysyłane na adres </w:t>
      </w:r>
      <w:r>
        <w:rPr>
          <w:rFonts w:ascii="Arial" w:hAnsi="Arial" w:cs="Arial"/>
          <w:b/>
          <w:bCs/>
          <w:color w:val="0000FF"/>
          <w:sz w:val="20"/>
          <w:szCs w:val="20"/>
        </w:rPr>
        <w:t>efaktura.ooil@orlen.pl</w:t>
      </w:r>
    </w:p>
    <w:p w14:paraId="62768865"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E-faktury powinny być przesyłane w stosunku 1:1, przez co rozumie się jeden załącznik z fakturą dołączony do jednej wiadomości e-mail.</w:t>
      </w:r>
    </w:p>
    <w:p w14:paraId="785B6341"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4FBA946"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b/>
          <w:bCs/>
          <w:sz w:val="20"/>
          <w:szCs w:val="20"/>
        </w:rPr>
        <w:t xml:space="preserve">Niedopuszczalne </w:t>
      </w:r>
      <w:r>
        <w:rPr>
          <w:rFonts w:ascii="Arial" w:hAnsi="Arial" w:cs="Arial"/>
          <w:sz w:val="20"/>
          <w:szCs w:val="20"/>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2599DB97"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Wiadomości e-mail powinny zawierać w temacie odpowiednie zapisy: „faktura nr…”, „faktura korygująca nr…”, „duplikat faktury nr…”, „nota obciążeniowa/uznaniowa…”.</w:t>
      </w:r>
    </w:p>
    <w:p w14:paraId="1A89FEAF"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Pr>
          <w:rFonts w:ascii="Arial" w:hAnsi="Arial" w:cs="Arial"/>
          <w:sz w:val="20"/>
          <w:szCs w:val="20"/>
        </w:rPr>
        <w:t>efaktury</w:t>
      </w:r>
      <w:proofErr w:type="spellEnd"/>
      <w:r>
        <w:rPr>
          <w:rFonts w:ascii="Arial" w:hAnsi="Arial" w:cs="Arial"/>
          <w:sz w:val="20"/>
          <w:szCs w:val="20"/>
        </w:rPr>
        <w:t>, Wystawca powinien wskazać w Porozumieniu jeden adres, na który będą wysyłane potwierdzenia przez Odbiorcę.</w:t>
      </w:r>
    </w:p>
    <w:p w14:paraId="3AFC3659"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Każdorazowa zmiana adresu lub adresów, o którym mowa w pkt. 2 i 3 Porozumienia, wymaga poinformowania Odbiorcy o tym fakcie mailem przesłanym na adres wskazany w pkt. 8 Porozumienia.</w:t>
      </w:r>
    </w:p>
    <w:p w14:paraId="78BDC5B3"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Odbiorca nie przyjmuje e-faktur wystawianych za pośrednictwem portali internetowych i nie przesyłanych automatycznie w </w:t>
      </w:r>
      <w:r w:rsidRPr="00BA7E2A">
        <w:rPr>
          <w:rFonts w:ascii="Arial" w:hAnsi="Arial" w:cs="Arial"/>
          <w:sz w:val="20"/>
          <w:szCs w:val="20"/>
        </w:rPr>
        <w:t xml:space="preserve">postaci plików PDF na adres </w:t>
      </w:r>
      <w:hyperlink r:id="rId10" w:history="1">
        <w:r w:rsidRPr="00BA7E2A">
          <w:rPr>
            <w:rStyle w:val="Hipercze"/>
            <w:rFonts w:ascii="Arial" w:hAnsi="Arial" w:cs="Arial"/>
            <w:b/>
            <w:sz w:val="20"/>
            <w:szCs w:val="20"/>
          </w:rPr>
          <w:t>efaktura.ooil@orlen.pl</w:t>
        </w:r>
      </w:hyperlink>
      <w:r w:rsidRPr="00BA7E2A">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W przypadku stosowania powyższego rozwiązania Wystawca zobowiązany jest do zapewnienia automatycznego przesyłania e-faktur, bądź przesłania e-faktur po uprzednim ich pobraniu                      z portalu.</w:t>
      </w:r>
    </w:p>
    <w:p w14:paraId="23566E46" w14:textId="77777777" w:rsidR="00BA7E2A" w:rsidRDefault="00BA7E2A" w:rsidP="00BA7E2A">
      <w:pPr>
        <w:pStyle w:val="Standard"/>
        <w:spacing w:line="276" w:lineRule="auto"/>
        <w:rPr>
          <w:rFonts w:ascii="Arial" w:hAnsi="Arial" w:cs="Arial"/>
          <w:b/>
          <w:bCs/>
          <w:sz w:val="20"/>
          <w:szCs w:val="20"/>
        </w:rPr>
      </w:pPr>
    </w:p>
    <w:p w14:paraId="45D12BDA" w14:textId="77777777" w:rsidR="00BA7E2A" w:rsidRDefault="00BA7E2A" w:rsidP="00BA7E2A">
      <w:pPr>
        <w:pStyle w:val="Standard"/>
        <w:spacing w:line="276" w:lineRule="auto"/>
        <w:ind w:left="644"/>
        <w:jc w:val="center"/>
        <w:rPr>
          <w:rFonts w:ascii="Arial" w:hAnsi="Arial" w:cs="Arial"/>
          <w:b/>
          <w:bCs/>
          <w:sz w:val="20"/>
          <w:szCs w:val="20"/>
        </w:rPr>
      </w:pPr>
    </w:p>
    <w:p w14:paraId="048C1B6C" w14:textId="77777777" w:rsidR="00BA7E2A" w:rsidRDefault="00BA7E2A" w:rsidP="00BA7E2A">
      <w:pPr>
        <w:pStyle w:val="Standard"/>
        <w:spacing w:line="276" w:lineRule="auto"/>
        <w:ind w:left="644"/>
        <w:jc w:val="center"/>
        <w:rPr>
          <w:rFonts w:hint="eastAsia"/>
        </w:rPr>
      </w:pPr>
      <w:r>
        <w:rPr>
          <w:rFonts w:ascii="Arial" w:hAnsi="Arial" w:cs="Arial"/>
          <w:b/>
          <w:bCs/>
          <w:sz w:val="20"/>
          <w:szCs w:val="20"/>
        </w:rPr>
        <w:t>Postanowienia końcowe</w:t>
      </w:r>
    </w:p>
    <w:p w14:paraId="0E04ADD1"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lastRenderedPageBreak/>
        <w:t>Przesyłanie e-faktur przez Wystawcę może nastąpić już w kolejnym dniu roboczym                                po otrzymaniu od Odbiorcy zaakceptowanego Porozumienia.</w:t>
      </w:r>
    </w:p>
    <w:p w14:paraId="648CEB83"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0D33F076"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Wystawca może zrezygnować z przesyłania e-faktur, informując o tym Odbiorcę mailem przesłanym na adres wskazany w pkt 8 Porozumienia.</w:t>
      </w:r>
    </w:p>
    <w:p w14:paraId="1C9C999D" w14:textId="77777777" w:rsidR="00BA7E2A" w:rsidRDefault="00BA7E2A" w:rsidP="00BA7E2A">
      <w:pPr>
        <w:pStyle w:val="Standard"/>
        <w:spacing w:line="276" w:lineRule="auto"/>
        <w:jc w:val="both"/>
        <w:rPr>
          <w:rFonts w:ascii="Arial" w:hAnsi="Arial" w:cs="Arial"/>
          <w:sz w:val="20"/>
          <w:szCs w:val="20"/>
        </w:rPr>
      </w:pPr>
    </w:p>
    <w:p w14:paraId="3EBDDF19" w14:textId="77777777" w:rsidR="00BA7E2A" w:rsidRDefault="00BA7E2A" w:rsidP="00BA7E2A">
      <w:pPr>
        <w:pStyle w:val="Standard"/>
        <w:spacing w:line="276" w:lineRule="auto"/>
        <w:jc w:val="both"/>
        <w:rPr>
          <w:rFonts w:hint="eastAsia"/>
        </w:rPr>
      </w:pPr>
      <w:r>
        <w:rPr>
          <w:rFonts w:ascii="Arial" w:hAnsi="Arial" w:cs="Arial"/>
          <w:sz w:val="20"/>
          <w:szCs w:val="20"/>
        </w:rPr>
        <w:t>Pytania i wątpliwości proszę kierować na adres u Odbiorcy wskazany w punkcie 8 Porozumienia.</w:t>
      </w:r>
    </w:p>
    <w:p w14:paraId="15248B5D" w14:textId="77777777" w:rsidR="00BA7E2A" w:rsidRPr="001C7AD5" w:rsidRDefault="00BA7E2A" w:rsidP="00BA7E2A">
      <w:pPr>
        <w:suppressAutoHyphens w:val="0"/>
        <w:ind w:left="426" w:hanging="426"/>
        <w:jc w:val="both"/>
        <w:rPr>
          <w:rFonts w:cs="Arial"/>
        </w:rPr>
      </w:pPr>
    </w:p>
    <w:p w14:paraId="36033AFD" w14:textId="77777777" w:rsidR="00BA7E2A" w:rsidRDefault="00BA7E2A" w:rsidP="00BA7E2A">
      <w:pPr>
        <w:ind w:left="426" w:hanging="426"/>
        <w:rPr>
          <w:rFonts w:cs="Arial"/>
          <w:b/>
        </w:rPr>
      </w:pPr>
    </w:p>
    <w:p w14:paraId="34FACB56" w14:textId="77777777" w:rsidR="00BA7E2A" w:rsidRDefault="00BA7E2A" w:rsidP="00BA7E2A">
      <w:pPr>
        <w:ind w:left="426" w:hanging="426"/>
        <w:jc w:val="center"/>
        <w:rPr>
          <w:rFonts w:cs="Arial"/>
          <w:b/>
        </w:rPr>
      </w:pPr>
    </w:p>
    <w:p w14:paraId="14576A67" w14:textId="77777777" w:rsidR="00BA7E2A" w:rsidRDefault="00BA7E2A" w:rsidP="00BA7E2A">
      <w:pPr>
        <w:ind w:left="426" w:hanging="426"/>
        <w:jc w:val="center"/>
        <w:rPr>
          <w:rFonts w:cs="Arial"/>
          <w:b/>
        </w:rPr>
      </w:pPr>
    </w:p>
    <w:p w14:paraId="7899A1D2" w14:textId="77777777" w:rsidR="00BA7E2A" w:rsidRDefault="00BA7E2A" w:rsidP="00BA7E2A">
      <w:pPr>
        <w:ind w:left="426" w:hanging="426"/>
        <w:jc w:val="center"/>
        <w:rPr>
          <w:rFonts w:cs="Arial"/>
          <w:b/>
        </w:rPr>
      </w:pPr>
    </w:p>
    <w:p w14:paraId="667F0AF6" w14:textId="2CC85466" w:rsidR="00055DDE" w:rsidRPr="00E35ADD" w:rsidRDefault="00055DDE" w:rsidP="00055DDE">
      <w:pPr>
        <w:autoSpaceDE w:val="0"/>
        <w:autoSpaceDN w:val="0"/>
        <w:adjustRightInd w:val="0"/>
        <w:spacing w:after="0" w:line="240" w:lineRule="auto"/>
        <w:rPr>
          <w:rFonts w:cs="Arial"/>
          <w:b/>
          <w:bCs/>
          <w:color w:val="000000"/>
        </w:rPr>
      </w:pPr>
    </w:p>
    <w:p w14:paraId="2653B8C6" w14:textId="77777777" w:rsidR="00481094" w:rsidRPr="00E35ADD" w:rsidRDefault="00481094" w:rsidP="0098094A">
      <w:pPr>
        <w:pStyle w:val="Nagwek2"/>
        <w:rPr>
          <w:szCs w:val="20"/>
        </w:rPr>
      </w:pPr>
      <w:bookmarkStart w:id="133" w:name="_Toc65498630"/>
      <w:bookmarkStart w:id="134" w:name="_Toc65498675"/>
      <w:bookmarkStart w:id="135" w:name="_Toc167795057"/>
      <w:bookmarkEnd w:id="129"/>
      <w:bookmarkEnd w:id="130"/>
      <w:bookmarkEnd w:id="131"/>
      <w:r w:rsidRPr="00E35ADD">
        <w:rPr>
          <w:szCs w:val="20"/>
        </w:rPr>
        <w:lastRenderedPageBreak/>
        <w:t>Załącznik nr 7</w:t>
      </w:r>
      <w:r w:rsidRPr="00E35ADD">
        <w:rPr>
          <w:szCs w:val="20"/>
        </w:rPr>
        <w:br/>
        <w:t>Warunki świadczenia Opieki Serwisowej w okresie Gwarancji</w:t>
      </w:r>
      <w:bookmarkEnd w:id="133"/>
      <w:bookmarkEnd w:id="134"/>
      <w:bookmarkEnd w:id="135"/>
    </w:p>
    <w:p w14:paraId="74E45CF1" w14:textId="77777777" w:rsidR="00481094" w:rsidRPr="00E35ADD" w:rsidRDefault="00481094" w:rsidP="00481094">
      <w:pPr>
        <w:tabs>
          <w:tab w:val="left" w:pos="284"/>
        </w:tabs>
        <w:spacing w:before="240"/>
        <w:ind w:left="425"/>
        <w:jc w:val="center"/>
        <w:rPr>
          <w:rFonts w:cs="Arial"/>
          <w:b/>
          <w:u w:val="single"/>
        </w:rPr>
      </w:pPr>
      <w:r w:rsidRPr="00E35ADD">
        <w:rPr>
          <w:rFonts w:cs="Arial"/>
          <w:b/>
          <w:u w:val="single"/>
        </w:rPr>
        <w:t>I. OGÓLNE WARUNKI OPIEKI SERWISOWEJ W OKRESIE GWARANCJI</w:t>
      </w:r>
    </w:p>
    <w:p w14:paraId="77CE81A8" w14:textId="77777777" w:rsidR="00481094" w:rsidRPr="00E35ADD" w:rsidRDefault="00481094" w:rsidP="0032334E">
      <w:pPr>
        <w:numPr>
          <w:ilvl w:val="0"/>
          <w:numId w:val="8"/>
        </w:numPr>
        <w:spacing w:after="0" w:line="240" w:lineRule="auto"/>
        <w:ind w:left="360" w:hanging="360"/>
        <w:jc w:val="both"/>
        <w:rPr>
          <w:rFonts w:cs="Arial"/>
        </w:rPr>
      </w:pPr>
      <w:r w:rsidRPr="00E35ADD">
        <w:rPr>
          <w:rFonts w:cs="Arial"/>
          <w:w w:val="105"/>
        </w:rPr>
        <w:t xml:space="preserve">Gwarancja obejmuje wszystkie maszyny i urządzenia, instalację jako całość - dostarczone jako nowe oraz wszystkie wykonane prace w ramach realizacji Przedmiotu Umowy. </w:t>
      </w:r>
      <w:r w:rsidRPr="00E35ADD">
        <w:rPr>
          <w:rFonts w:cs="Arial"/>
        </w:rPr>
        <w:t>Wykonawca oświadcza równocześnie, że w ramach udzielonej na okres</w:t>
      </w:r>
      <w:r w:rsidRPr="00E35ADD">
        <w:rPr>
          <w:rFonts w:cs="Arial"/>
          <w:b/>
        </w:rPr>
        <w:t xml:space="preserve"> </w:t>
      </w:r>
      <w:r w:rsidR="000C204C">
        <w:rPr>
          <w:rFonts w:cs="Arial"/>
          <w:b/>
        </w:rPr>
        <w:t>24</w:t>
      </w:r>
      <w:r w:rsidR="00847FFA" w:rsidRPr="00E35ADD">
        <w:rPr>
          <w:rFonts w:cs="Arial"/>
          <w:b/>
        </w:rPr>
        <w:t xml:space="preserve"> </w:t>
      </w:r>
      <w:r w:rsidRPr="00E35ADD">
        <w:rPr>
          <w:rFonts w:cs="Arial"/>
          <w:b/>
        </w:rPr>
        <w:t>miesięcy</w:t>
      </w:r>
      <w:r w:rsidRPr="00E35ADD">
        <w:rPr>
          <w:rFonts w:cs="Arial"/>
        </w:rPr>
        <w:t xml:space="preserve"> gwarancji na prace oraz </w:t>
      </w:r>
      <w:r w:rsidR="000C204C">
        <w:rPr>
          <w:rFonts w:cs="Arial"/>
          <w:b/>
        </w:rPr>
        <w:t xml:space="preserve">24 </w:t>
      </w:r>
      <w:r w:rsidRPr="00E35ADD">
        <w:rPr>
          <w:rFonts w:cs="Arial"/>
          <w:b/>
        </w:rPr>
        <w:t>miesięcy</w:t>
      </w:r>
      <w:r w:rsidRPr="00E35ADD">
        <w:rPr>
          <w:rFonts w:cs="Arial"/>
        </w:rPr>
        <w:t xml:space="preserve"> gwarancji na urządzenia, we własnym zakresie poniesie koszty związane </w:t>
      </w:r>
      <w:r w:rsidR="00476FE6">
        <w:rPr>
          <w:rFonts w:cs="Arial"/>
        </w:rPr>
        <w:br/>
      </w:r>
      <w:r w:rsidRPr="00E35ADD">
        <w:rPr>
          <w:rFonts w:cs="Arial"/>
        </w:rPr>
        <w:t>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485110D4" w14:textId="77777777" w:rsidR="00481094" w:rsidRPr="00E35ADD" w:rsidRDefault="00481094" w:rsidP="0032334E">
      <w:pPr>
        <w:numPr>
          <w:ilvl w:val="0"/>
          <w:numId w:val="8"/>
        </w:numPr>
        <w:spacing w:after="0" w:line="240" w:lineRule="auto"/>
        <w:ind w:left="360" w:hanging="360"/>
        <w:jc w:val="both"/>
        <w:rPr>
          <w:rFonts w:cs="Arial"/>
        </w:rPr>
      </w:pPr>
      <w:r w:rsidRPr="00E35ADD">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68FF6629" w14:textId="77777777" w:rsidR="00481094" w:rsidRPr="00E35ADD" w:rsidRDefault="00481094" w:rsidP="0032334E">
      <w:pPr>
        <w:numPr>
          <w:ilvl w:val="0"/>
          <w:numId w:val="8"/>
        </w:numPr>
        <w:spacing w:after="0" w:line="240" w:lineRule="auto"/>
        <w:ind w:left="360" w:hanging="360"/>
        <w:jc w:val="both"/>
        <w:rPr>
          <w:rFonts w:cs="Arial"/>
          <w:b/>
          <w:i/>
        </w:rPr>
      </w:pPr>
      <w:r w:rsidRPr="00E35ADD">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28FF283C" w14:textId="77777777" w:rsidR="00481094" w:rsidRPr="00E35ADD" w:rsidRDefault="00481094" w:rsidP="00481094">
      <w:pPr>
        <w:tabs>
          <w:tab w:val="left" w:pos="284"/>
        </w:tabs>
        <w:spacing w:before="240"/>
        <w:ind w:left="425"/>
        <w:jc w:val="center"/>
        <w:rPr>
          <w:rFonts w:cs="Arial"/>
          <w:b/>
          <w:u w:val="single"/>
        </w:rPr>
      </w:pPr>
      <w:r w:rsidRPr="00E35ADD">
        <w:rPr>
          <w:rFonts w:cs="Arial"/>
          <w:b/>
          <w:u w:val="single"/>
        </w:rPr>
        <w:t>II. INSTRUKCJA ZGŁASZANIA WAD I USTEREK W OKRESIE GWARANCJI</w:t>
      </w:r>
    </w:p>
    <w:p w14:paraId="5FB74A81" w14:textId="77777777" w:rsidR="00481094" w:rsidRPr="00E35ADD" w:rsidRDefault="00481094" w:rsidP="00481094">
      <w:pPr>
        <w:spacing w:line="240" w:lineRule="auto"/>
        <w:jc w:val="both"/>
        <w:rPr>
          <w:rFonts w:cs="Arial"/>
          <w:b/>
        </w:rPr>
      </w:pPr>
      <w:r w:rsidRPr="00E35ADD">
        <w:rPr>
          <w:rFonts w:cs="Arial"/>
          <w:b/>
        </w:rPr>
        <w:t>WYJAŚNIENIE TERMINÓW:</w:t>
      </w:r>
    </w:p>
    <w:p w14:paraId="15B2265C" w14:textId="77777777" w:rsidR="00481094" w:rsidRPr="00E35ADD" w:rsidRDefault="00481094" w:rsidP="00481094">
      <w:pPr>
        <w:spacing w:line="240" w:lineRule="auto"/>
        <w:jc w:val="both"/>
        <w:rPr>
          <w:rFonts w:cs="Arial"/>
        </w:rPr>
      </w:pPr>
      <w:r w:rsidRPr="00E35ADD">
        <w:rPr>
          <w:rFonts w:cs="Arial"/>
        </w:rPr>
        <w:t>Wady, które powodują, że Przedmiot Umowy pracuje w sposób niezgodny z jego przeznaczeniem dzielimy na trzy podstawowe kategorie: Usterka, Błąd, Awaria.</w:t>
      </w:r>
    </w:p>
    <w:p w14:paraId="6E7655AF" w14:textId="77777777" w:rsidR="00481094" w:rsidRPr="00E35ADD" w:rsidRDefault="00481094" w:rsidP="00481094">
      <w:pPr>
        <w:spacing w:line="240" w:lineRule="auto"/>
        <w:jc w:val="both"/>
        <w:rPr>
          <w:rFonts w:cs="Arial"/>
        </w:rPr>
      </w:pPr>
      <w:r w:rsidRPr="00E35ADD">
        <w:rPr>
          <w:rFonts w:cs="Arial"/>
          <w:b/>
        </w:rPr>
        <w:t>Usterka</w:t>
      </w:r>
      <w:r w:rsidRPr="00E35ADD">
        <w:rPr>
          <w:rFonts w:cs="Arial"/>
        </w:rPr>
        <w:t xml:space="preserve"> to wada, której specyfikę można opisać jako: zakłócenie pracy Przedmiotu Umowy, mogące mieć wpływ na jego funkcjonalność, natomiast nieograniczające zdolności wydajnościowych</w:t>
      </w:r>
      <w:r w:rsidR="00476FE6">
        <w:rPr>
          <w:rFonts w:cs="Arial"/>
        </w:rPr>
        <w:br/>
      </w:r>
      <w:r w:rsidRPr="00E35ADD">
        <w:rPr>
          <w:rFonts w:cs="Arial"/>
        </w:rPr>
        <w:t xml:space="preserve"> i produkcyjnych.</w:t>
      </w:r>
    </w:p>
    <w:p w14:paraId="4CC2189A" w14:textId="77777777" w:rsidR="00481094" w:rsidRPr="00E35ADD" w:rsidRDefault="00481094" w:rsidP="00481094">
      <w:pPr>
        <w:autoSpaceDE w:val="0"/>
        <w:spacing w:line="240" w:lineRule="auto"/>
        <w:jc w:val="both"/>
        <w:rPr>
          <w:rFonts w:cs="Arial"/>
        </w:rPr>
      </w:pPr>
      <w:r w:rsidRPr="00E35ADD">
        <w:rPr>
          <w:rFonts w:cs="Arial"/>
          <w:b/>
        </w:rPr>
        <w:t>Błąd</w:t>
      </w:r>
      <w:r w:rsidRPr="00E35ADD">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4D36B9DD" w14:textId="77777777" w:rsidR="00481094" w:rsidRPr="00E35ADD" w:rsidRDefault="00481094" w:rsidP="00481094">
      <w:pPr>
        <w:autoSpaceDE w:val="0"/>
        <w:spacing w:line="240" w:lineRule="auto"/>
        <w:jc w:val="both"/>
        <w:rPr>
          <w:rFonts w:cs="Arial"/>
        </w:rPr>
      </w:pPr>
      <w:r w:rsidRPr="00E35ADD">
        <w:rPr>
          <w:rFonts w:cs="Arial"/>
          <w:b/>
        </w:rPr>
        <w:t>Awaria</w:t>
      </w:r>
      <w:r w:rsidRPr="00E35ADD">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47853F08" w14:textId="77777777" w:rsidR="00481094" w:rsidRPr="00E35ADD" w:rsidRDefault="00481094" w:rsidP="00481094">
      <w:pPr>
        <w:spacing w:line="240" w:lineRule="auto"/>
        <w:jc w:val="both"/>
        <w:rPr>
          <w:rFonts w:cs="Arial"/>
        </w:rPr>
      </w:pPr>
      <w:r w:rsidRPr="00E35ADD">
        <w:rPr>
          <w:rFonts w:cs="Arial"/>
          <w:b/>
        </w:rPr>
        <w:t>Obejście</w:t>
      </w:r>
      <w:r w:rsidRPr="00E35ADD">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DCFF763" w14:textId="77777777" w:rsidR="00481094" w:rsidRPr="00E35ADD" w:rsidRDefault="00481094" w:rsidP="00481094">
      <w:pPr>
        <w:pStyle w:val="Lista"/>
        <w:suppressAutoHyphens w:val="0"/>
        <w:ind w:left="0" w:firstLine="0"/>
        <w:jc w:val="both"/>
        <w:rPr>
          <w:rFonts w:ascii="Arial" w:hAnsi="Arial" w:cs="Arial"/>
        </w:rPr>
      </w:pPr>
      <w:r w:rsidRPr="00E35ADD">
        <w:rPr>
          <w:rFonts w:ascii="Arial" w:hAnsi="Arial" w:cs="Arial"/>
          <w:b/>
        </w:rPr>
        <w:t>Dzień roboczy</w:t>
      </w:r>
      <w:r w:rsidRPr="00E35ADD">
        <w:rPr>
          <w:rFonts w:ascii="Arial" w:hAnsi="Arial" w:cs="Arial"/>
        </w:rPr>
        <w:t xml:space="preserve"> tj. każdy dzień w okresie od poniedziałku do piątku (z wyłączeniem dni ustawowo wolnych od pracy) w godzinach 6-22.</w:t>
      </w:r>
    </w:p>
    <w:p w14:paraId="0E5276DF" w14:textId="77777777" w:rsidR="00481094" w:rsidRPr="00E35ADD" w:rsidRDefault="00481094" w:rsidP="00481094">
      <w:pPr>
        <w:spacing w:after="0" w:line="240" w:lineRule="auto"/>
        <w:jc w:val="both"/>
        <w:rPr>
          <w:rFonts w:cs="Arial"/>
        </w:rPr>
      </w:pPr>
    </w:p>
    <w:p w14:paraId="0CA6FDB1" w14:textId="77777777" w:rsidR="00481094" w:rsidRPr="00E35ADD" w:rsidRDefault="00481094" w:rsidP="00481094">
      <w:pPr>
        <w:spacing w:line="240" w:lineRule="auto"/>
        <w:jc w:val="both"/>
        <w:rPr>
          <w:rFonts w:cs="Arial"/>
          <w:b/>
        </w:rPr>
      </w:pPr>
      <w:r w:rsidRPr="00E35ADD">
        <w:rPr>
          <w:rFonts w:cs="Arial"/>
          <w:b/>
        </w:rPr>
        <w:t>CZASY REAKCJI NA PRZYSTĄPIENIE I USUNIECIE ZGŁOSZONYCH WAD i USTEREK:</w:t>
      </w:r>
    </w:p>
    <w:p w14:paraId="7D5F1702" w14:textId="77777777" w:rsidR="00481094" w:rsidRPr="00E35ADD" w:rsidRDefault="00481094" w:rsidP="00481094">
      <w:pPr>
        <w:pStyle w:val="Lista"/>
        <w:suppressAutoHyphens w:val="0"/>
        <w:ind w:left="0" w:firstLine="0"/>
        <w:jc w:val="both"/>
        <w:rPr>
          <w:rFonts w:ascii="Arial" w:hAnsi="Arial" w:cs="Arial"/>
        </w:rPr>
      </w:pPr>
      <w:r w:rsidRPr="00E35ADD">
        <w:rPr>
          <w:rFonts w:ascii="Arial" w:hAnsi="Arial" w:cs="Arial"/>
        </w:rPr>
        <w:t>Zamawiający w ramach bezpłatnej Opieki Serwisowej Gwarancyjnej otrzymuje u Wykonawcy następujące warunki serwisu:</w:t>
      </w:r>
    </w:p>
    <w:p w14:paraId="4402B245" w14:textId="77777777" w:rsidR="00481094" w:rsidRPr="00E35ADD" w:rsidRDefault="00481094" w:rsidP="00B03A8D">
      <w:pPr>
        <w:pStyle w:val="Lista"/>
        <w:numPr>
          <w:ilvl w:val="0"/>
          <w:numId w:val="60"/>
        </w:numPr>
        <w:tabs>
          <w:tab w:val="clear" w:pos="360"/>
          <w:tab w:val="num" w:pos="-1985"/>
        </w:tabs>
        <w:suppressAutoHyphens w:val="0"/>
        <w:spacing w:after="120"/>
        <w:ind w:left="284" w:hanging="284"/>
        <w:jc w:val="both"/>
        <w:rPr>
          <w:rFonts w:ascii="Arial" w:hAnsi="Arial" w:cs="Arial"/>
        </w:rPr>
      </w:pPr>
      <w:r w:rsidRPr="00E35ADD">
        <w:rPr>
          <w:rFonts w:ascii="Arial" w:hAnsi="Arial" w:cs="Arial"/>
          <w:u w:val="single"/>
        </w:rPr>
        <w:lastRenderedPageBreak/>
        <w:t xml:space="preserve">Przystąpienie </w:t>
      </w:r>
      <w:r w:rsidRPr="00E35ADD">
        <w:rPr>
          <w:rFonts w:ascii="Arial" w:hAnsi="Arial" w:cs="Arial"/>
        </w:rPr>
        <w:t>do usuwania wykrytych wad i usterek w następujących terminach (licząc od chwili zgłoszenia):</w:t>
      </w:r>
    </w:p>
    <w:p w14:paraId="367DD55D" w14:textId="77777777" w:rsidR="00481094" w:rsidRPr="00E35ADD" w:rsidRDefault="00481094" w:rsidP="00481094">
      <w:pPr>
        <w:autoSpaceDE w:val="0"/>
        <w:spacing w:after="0" w:line="240" w:lineRule="auto"/>
        <w:ind w:left="567"/>
        <w:rPr>
          <w:rFonts w:cs="Arial"/>
        </w:rPr>
      </w:pPr>
      <w:r w:rsidRPr="00E35ADD">
        <w:rPr>
          <w:rFonts w:cs="Arial"/>
        </w:rPr>
        <w:t>A. Awaria – 8 godzin roboczych;</w:t>
      </w:r>
    </w:p>
    <w:p w14:paraId="146F1187" w14:textId="77777777" w:rsidR="00481094" w:rsidRPr="00E35ADD" w:rsidRDefault="00481094" w:rsidP="00481094">
      <w:pPr>
        <w:autoSpaceDE w:val="0"/>
        <w:spacing w:after="0" w:line="240" w:lineRule="auto"/>
        <w:ind w:left="567"/>
        <w:rPr>
          <w:rFonts w:cs="Arial"/>
        </w:rPr>
      </w:pPr>
      <w:r w:rsidRPr="00E35ADD">
        <w:rPr>
          <w:rFonts w:cs="Arial"/>
        </w:rPr>
        <w:t>B. Błąd – 16 godzin roboczych;</w:t>
      </w:r>
    </w:p>
    <w:p w14:paraId="04001920" w14:textId="77777777" w:rsidR="00481094" w:rsidRPr="00E35ADD" w:rsidRDefault="00481094" w:rsidP="00481094">
      <w:pPr>
        <w:autoSpaceDE w:val="0"/>
        <w:spacing w:after="0" w:line="240" w:lineRule="auto"/>
        <w:ind w:left="567"/>
        <w:rPr>
          <w:rFonts w:cs="Arial"/>
        </w:rPr>
      </w:pPr>
      <w:r w:rsidRPr="00E35ADD">
        <w:rPr>
          <w:rFonts w:cs="Arial"/>
        </w:rPr>
        <w:t>C. Usterka– 7 dni roboczych.</w:t>
      </w:r>
    </w:p>
    <w:p w14:paraId="12D09321" w14:textId="77777777" w:rsidR="00481094" w:rsidRPr="00E35ADD" w:rsidRDefault="00481094" w:rsidP="00481094">
      <w:pPr>
        <w:autoSpaceDE w:val="0"/>
        <w:spacing w:before="240" w:line="240" w:lineRule="auto"/>
        <w:jc w:val="both"/>
        <w:rPr>
          <w:rFonts w:cs="Arial"/>
        </w:rPr>
      </w:pPr>
      <w:r w:rsidRPr="00E35ADD">
        <w:rPr>
          <w:rFonts w:cs="Arial"/>
          <w:b/>
        </w:rPr>
        <w:t>Uwaga</w:t>
      </w:r>
      <w:r w:rsidRPr="00E35ADD">
        <w:rPr>
          <w:rFonts w:cs="Arial"/>
        </w:rPr>
        <w:t>: Poprzez przystąpienie do usuwania wykrytych wad i usterek rozumie się pisemne wysłanie zgłoszenia na adres e-mail</w:t>
      </w:r>
      <w:r w:rsidR="00146360">
        <w:rPr>
          <w:rFonts w:cs="Arial"/>
        </w:rPr>
        <w:t>:</w:t>
      </w:r>
      <w:r w:rsidRPr="00E35ADD">
        <w:rPr>
          <w:rFonts w:cs="Arial"/>
        </w:rPr>
        <w:t xml:space="preserve"> </w:t>
      </w:r>
      <w:r w:rsidR="00813827">
        <w:rPr>
          <w:rFonts w:cs="Arial"/>
          <w:shd w:val="clear" w:color="auto" w:fill="FFFFFF"/>
        </w:rPr>
        <w:t>………………………</w:t>
      </w:r>
      <w:r w:rsidR="00D970FB" w:rsidRPr="00E35ADD">
        <w:rPr>
          <w:rFonts w:cs="Arial"/>
          <w:color w:val="222222"/>
          <w:shd w:val="clear" w:color="auto" w:fill="FFFFFF"/>
        </w:rPr>
        <w:t xml:space="preserve"> </w:t>
      </w:r>
      <w:r w:rsidRPr="00E35ADD">
        <w:rPr>
          <w:rFonts w:cs="Arial"/>
        </w:rPr>
        <w:t>i zobowiązując Wykonawcę do niezwłocznego podjęcia działań.</w:t>
      </w:r>
    </w:p>
    <w:p w14:paraId="66A91CCC" w14:textId="77777777" w:rsidR="00481094" w:rsidRPr="00E35ADD" w:rsidRDefault="00481094" w:rsidP="0032334E">
      <w:pPr>
        <w:pStyle w:val="Lista"/>
        <w:numPr>
          <w:ilvl w:val="0"/>
          <w:numId w:val="4"/>
        </w:numPr>
        <w:tabs>
          <w:tab w:val="left" w:pos="-1985"/>
        </w:tabs>
        <w:suppressAutoHyphens w:val="0"/>
        <w:jc w:val="both"/>
        <w:rPr>
          <w:rFonts w:ascii="Arial" w:hAnsi="Arial" w:cs="Arial"/>
        </w:rPr>
      </w:pPr>
      <w:r w:rsidRPr="00E35ADD">
        <w:rPr>
          <w:rFonts w:ascii="Arial" w:hAnsi="Arial" w:cs="Arial"/>
          <w:u w:val="single"/>
        </w:rPr>
        <w:t>Skuteczne usunięcie</w:t>
      </w:r>
      <w:r w:rsidRPr="00E35ADD">
        <w:rPr>
          <w:rFonts w:ascii="Arial" w:hAnsi="Arial" w:cs="Arial"/>
        </w:rPr>
        <w:t xml:space="preserve"> wykrytych wad i usterek w następujących terminach (licząc od chwili zgłoszenia):</w:t>
      </w:r>
    </w:p>
    <w:p w14:paraId="00C2A6B7" w14:textId="77777777" w:rsidR="00481094" w:rsidRPr="00E35ADD" w:rsidRDefault="00481094" w:rsidP="00481094">
      <w:pPr>
        <w:autoSpaceDE w:val="0"/>
        <w:spacing w:after="0" w:line="240" w:lineRule="auto"/>
        <w:ind w:left="567"/>
        <w:rPr>
          <w:rFonts w:cs="Arial"/>
        </w:rPr>
      </w:pPr>
      <w:r w:rsidRPr="00E35ADD">
        <w:rPr>
          <w:rFonts w:cs="Arial"/>
        </w:rPr>
        <w:t>A. Awaria – 3 dni kalendarzowe;</w:t>
      </w:r>
    </w:p>
    <w:p w14:paraId="46825D79" w14:textId="77777777" w:rsidR="00481094" w:rsidRPr="00E35ADD" w:rsidRDefault="00481094" w:rsidP="00481094">
      <w:pPr>
        <w:autoSpaceDE w:val="0"/>
        <w:spacing w:after="0" w:line="240" w:lineRule="auto"/>
        <w:ind w:left="567"/>
        <w:rPr>
          <w:rFonts w:cs="Arial"/>
        </w:rPr>
      </w:pPr>
      <w:r w:rsidRPr="00E35ADD">
        <w:rPr>
          <w:rFonts w:cs="Arial"/>
        </w:rPr>
        <w:t>B. Błąd – 5 dni kalendarzowych;</w:t>
      </w:r>
    </w:p>
    <w:p w14:paraId="1248BE22" w14:textId="77777777" w:rsidR="00481094" w:rsidRPr="00E35ADD" w:rsidRDefault="00481094" w:rsidP="00481094">
      <w:pPr>
        <w:autoSpaceDE w:val="0"/>
        <w:spacing w:after="0" w:line="240" w:lineRule="auto"/>
        <w:ind w:left="567"/>
        <w:rPr>
          <w:rFonts w:cs="Arial"/>
        </w:rPr>
      </w:pPr>
      <w:r w:rsidRPr="00E35ADD">
        <w:rPr>
          <w:rFonts w:cs="Arial"/>
        </w:rPr>
        <w:t>C. Usterka nielimitująca – 10 dni kalendarzowych</w:t>
      </w:r>
    </w:p>
    <w:p w14:paraId="0BB2CEC2" w14:textId="77777777" w:rsidR="00481094" w:rsidRPr="00E35ADD" w:rsidRDefault="00481094" w:rsidP="00481094">
      <w:pPr>
        <w:autoSpaceDE w:val="0"/>
        <w:spacing w:before="240" w:line="240" w:lineRule="auto"/>
        <w:jc w:val="both"/>
        <w:rPr>
          <w:rFonts w:cs="Arial"/>
        </w:rPr>
      </w:pPr>
      <w:r w:rsidRPr="00E35ADD">
        <w:rPr>
          <w:rFonts w:cs="Arial"/>
          <w:b/>
        </w:rPr>
        <w:t>Uwaga:</w:t>
      </w:r>
      <w:r w:rsidRPr="00E35ADD">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t>
      </w:r>
      <w:r w:rsidR="00476FE6">
        <w:rPr>
          <w:rFonts w:cs="Arial"/>
        </w:rPr>
        <w:br/>
      </w:r>
      <w:r w:rsidRPr="00E35ADD">
        <w:rPr>
          <w:rFonts w:cs="Arial"/>
        </w:rPr>
        <w:t>w którym ustalony zostanie dodatkowy termin na usunięcie danej wady wraz z uzasadnieniem zaakceptowanym przez Zamawiającego. Tak ustalony dodatkowy termin nie może jednak przekroczyć 14 dni kalendarzowych.</w:t>
      </w:r>
    </w:p>
    <w:p w14:paraId="65B2A8FD" w14:textId="77777777" w:rsidR="00481094" w:rsidRPr="00E35ADD" w:rsidRDefault="00481094" w:rsidP="00481094">
      <w:pPr>
        <w:tabs>
          <w:tab w:val="left" w:pos="284"/>
        </w:tabs>
        <w:spacing w:before="240"/>
        <w:ind w:left="425"/>
        <w:jc w:val="center"/>
        <w:rPr>
          <w:rFonts w:cs="Arial"/>
          <w:b/>
          <w:u w:val="single"/>
        </w:rPr>
      </w:pPr>
      <w:r w:rsidRPr="00E35ADD">
        <w:rPr>
          <w:rFonts w:cs="Arial"/>
          <w:b/>
          <w:u w:val="single"/>
        </w:rPr>
        <w:t>III. INSTRUKCJA ZAMAWIANIA SERWISU PO OKRESIE GWARANCJI</w:t>
      </w:r>
    </w:p>
    <w:p w14:paraId="1209DAD0" w14:textId="77777777" w:rsidR="00481094" w:rsidRPr="00E35ADD" w:rsidRDefault="00481094" w:rsidP="00B03A8D">
      <w:pPr>
        <w:numPr>
          <w:ilvl w:val="0"/>
          <w:numId w:val="61"/>
        </w:numPr>
        <w:suppressAutoHyphens w:val="0"/>
        <w:spacing w:after="120" w:line="240" w:lineRule="auto"/>
        <w:jc w:val="both"/>
        <w:rPr>
          <w:rFonts w:cs="Arial"/>
        </w:rPr>
      </w:pPr>
      <w:r w:rsidRPr="00E35ADD">
        <w:rPr>
          <w:rFonts w:cs="Arial"/>
        </w:rPr>
        <w:t xml:space="preserve">Zgłoszenia po okresie gwarancji, będą obsługiwane w sposób analogiczny do opisanego w pkt. II </w:t>
      </w:r>
      <w:r w:rsidR="00476FE6">
        <w:rPr>
          <w:rFonts w:cs="Arial"/>
        </w:rPr>
        <w:br/>
      </w:r>
      <w:r w:rsidRPr="00E35ADD">
        <w:rPr>
          <w:rFonts w:cs="Arial"/>
        </w:rPr>
        <w:t>i będą podlegały dodatkowej wycenie przez Wykonawcę z uwzględnieniem kosztów części materiałów oraz stawek serwisowych.</w:t>
      </w:r>
    </w:p>
    <w:p w14:paraId="1F1C1C6E" w14:textId="77777777" w:rsidR="00481094" w:rsidRPr="00E35ADD" w:rsidRDefault="00481094" w:rsidP="00B03A8D">
      <w:pPr>
        <w:pStyle w:val="Lista"/>
        <w:numPr>
          <w:ilvl w:val="0"/>
          <w:numId w:val="61"/>
        </w:numPr>
        <w:suppressAutoHyphens w:val="0"/>
        <w:spacing w:after="120"/>
        <w:jc w:val="both"/>
        <w:rPr>
          <w:rFonts w:ascii="Arial" w:hAnsi="Arial" w:cs="Arial"/>
        </w:rPr>
      </w:pPr>
      <w:r w:rsidRPr="00E35ADD">
        <w:rPr>
          <w:rFonts w:ascii="Arial" w:hAnsi="Arial" w:cs="Arial"/>
        </w:rPr>
        <w:t>Za prace wymienione w pkt. III.1 usługi serwisowe Wykonawca będzie wystawiał faktury po usunięciu problemu zgłoszonego przez Zamawiającego.</w:t>
      </w:r>
    </w:p>
    <w:p w14:paraId="147B6AA6" w14:textId="77777777" w:rsidR="00481094" w:rsidRPr="00E35ADD" w:rsidRDefault="00BA7C5C" w:rsidP="0098094A">
      <w:pPr>
        <w:pStyle w:val="Nagwek2"/>
        <w:rPr>
          <w:szCs w:val="20"/>
        </w:rPr>
      </w:pPr>
      <w:bookmarkStart w:id="136" w:name="_Toc65498633"/>
      <w:bookmarkStart w:id="137" w:name="_Toc65498678"/>
      <w:bookmarkStart w:id="138" w:name="_Toc167795060"/>
      <w:r w:rsidRPr="00E35ADD">
        <w:rPr>
          <w:szCs w:val="20"/>
        </w:rPr>
        <w:lastRenderedPageBreak/>
        <w:t>Załącznik nr 8</w:t>
      </w:r>
      <w:r w:rsidR="00481094" w:rsidRPr="00E35ADD">
        <w:rPr>
          <w:szCs w:val="20"/>
        </w:rPr>
        <w:br/>
        <w:t>Aktualna polisa OC Wykonawcy</w:t>
      </w:r>
      <w:bookmarkEnd w:id="136"/>
      <w:bookmarkEnd w:id="137"/>
      <w:bookmarkEnd w:id="138"/>
    </w:p>
    <w:p w14:paraId="5DB72F1B" w14:textId="3CA85AA6" w:rsidR="00481094" w:rsidRPr="00E35ADD" w:rsidRDefault="00481094" w:rsidP="00481094">
      <w:pPr>
        <w:rPr>
          <w:rFonts w:cs="Arial"/>
        </w:rPr>
      </w:pPr>
    </w:p>
    <w:p w14:paraId="5796FF9D" w14:textId="77777777" w:rsidR="000D154D" w:rsidRDefault="000D154D" w:rsidP="00481094">
      <w:pPr>
        <w:rPr>
          <w:rFonts w:cs="Arial"/>
        </w:rPr>
      </w:pPr>
    </w:p>
    <w:p w14:paraId="56D91DF3" w14:textId="59F99039" w:rsidR="00A30426" w:rsidRDefault="00A30426" w:rsidP="00481094">
      <w:pPr>
        <w:rPr>
          <w:rFonts w:cs="Arial"/>
        </w:rPr>
      </w:pPr>
    </w:p>
    <w:p w14:paraId="625ECD0A" w14:textId="77777777" w:rsidR="00A30426" w:rsidRPr="00A30426" w:rsidRDefault="00A30426" w:rsidP="00A30426">
      <w:pPr>
        <w:rPr>
          <w:rFonts w:cs="Arial"/>
        </w:rPr>
      </w:pPr>
    </w:p>
    <w:p w14:paraId="69ECE9B3" w14:textId="77777777" w:rsidR="00A30426" w:rsidRDefault="00A30426" w:rsidP="00A30426">
      <w:pPr>
        <w:rPr>
          <w:rFonts w:cs="Arial"/>
        </w:rPr>
      </w:pPr>
    </w:p>
    <w:p w14:paraId="40CE558A" w14:textId="77777777" w:rsidR="00A30426" w:rsidRDefault="00A30426" w:rsidP="00A30426">
      <w:pPr>
        <w:rPr>
          <w:rFonts w:cs="Arial"/>
        </w:rPr>
      </w:pPr>
    </w:p>
    <w:p w14:paraId="46B45CFC" w14:textId="42CE1C98" w:rsidR="00A30426" w:rsidRPr="00A30426" w:rsidRDefault="00A30426" w:rsidP="00A30426">
      <w:pPr>
        <w:rPr>
          <w:rFonts w:cs="Arial"/>
        </w:rPr>
      </w:pPr>
    </w:p>
    <w:p w14:paraId="105FFED3" w14:textId="77777777" w:rsidR="00481094" w:rsidRPr="00E35ADD" w:rsidRDefault="00BA7C5C" w:rsidP="0098094A">
      <w:pPr>
        <w:pStyle w:val="Nagwek2"/>
        <w:rPr>
          <w:szCs w:val="20"/>
        </w:rPr>
      </w:pPr>
      <w:bookmarkStart w:id="139" w:name="_Toc65498634"/>
      <w:bookmarkStart w:id="140" w:name="_Toc65498679"/>
      <w:bookmarkStart w:id="141" w:name="_Toc167795061"/>
      <w:r w:rsidRPr="00E35ADD">
        <w:rPr>
          <w:szCs w:val="20"/>
        </w:rPr>
        <w:lastRenderedPageBreak/>
        <w:t>Załącznik nr 9</w:t>
      </w:r>
      <w:r w:rsidR="00481094" w:rsidRPr="00E35ADD">
        <w:rPr>
          <w:szCs w:val="20"/>
        </w:rPr>
        <w:t>a</w:t>
      </w:r>
      <w:r w:rsidR="00481094" w:rsidRPr="00E35ADD">
        <w:rPr>
          <w:szCs w:val="20"/>
        </w:rPr>
        <w:br/>
        <w:t>Wzór oświadczenia Podwykonawcy</w:t>
      </w:r>
      <w:bookmarkEnd w:id="139"/>
      <w:bookmarkEnd w:id="140"/>
      <w:bookmarkEnd w:id="141"/>
    </w:p>
    <w:p w14:paraId="4DBF9EDF" w14:textId="77777777" w:rsidR="00481094" w:rsidRPr="00E35ADD" w:rsidRDefault="00481094" w:rsidP="00481094">
      <w:pPr>
        <w:autoSpaceDE w:val="0"/>
        <w:spacing w:after="120" w:line="240" w:lineRule="auto"/>
        <w:jc w:val="both"/>
        <w:rPr>
          <w:rFonts w:cs="Arial"/>
          <w:color w:val="000000"/>
        </w:rPr>
      </w:pPr>
      <w:r w:rsidRPr="00E35ADD">
        <w:rPr>
          <w:rFonts w:cs="Arial"/>
          <w:color w:val="000000"/>
        </w:rPr>
        <w:t>Podwykonawca w osobie ………………………………………. (</w:t>
      </w:r>
      <w:r w:rsidRPr="00E35ADD">
        <w:rPr>
          <w:rFonts w:cs="Arial"/>
          <w:i/>
          <w:color w:val="000000"/>
        </w:rPr>
        <w:t>nazwa i firma Podwykonawcy</w:t>
      </w:r>
      <w:r w:rsidRPr="00E35ADD">
        <w:rPr>
          <w:rFonts w:cs="Arial"/>
          <w:color w:val="000000"/>
        </w:rPr>
        <w:t>), działająca przez uprawnionego do jej reprezentacji przedstawiciela w osobie ………………………………………. (</w:t>
      </w:r>
      <w:r w:rsidRPr="00E35ADD">
        <w:rPr>
          <w:rFonts w:cs="Arial"/>
          <w:i/>
          <w:color w:val="000000"/>
        </w:rPr>
        <w:t>imię i nazwisko</w:t>
      </w:r>
      <w:r w:rsidRPr="00E35ADD">
        <w:rPr>
          <w:rFonts w:cs="Arial"/>
          <w:color w:val="000000"/>
        </w:rPr>
        <w:t xml:space="preserve">), oświadcza niniejszym, że </w:t>
      </w:r>
      <w:r w:rsidRPr="00E35ADD">
        <w:rPr>
          <w:rFonts w:cs="Arial"/>
        </w:rPr>
        <w:t xml:space="preserve">kwoty należne Podwykonawcy od Wykonawcy w osobie </w:t>
      </w:r>
      <w:r w:rsidRPr="00E35ADD">
        <w:rPr>
          <w:rFonts w:cs="Arial"/>
          <w:color w:val="000000"/>
        </w:rPr>
        <w:t>………………………………………. (</w:t>
      </w:r>
      <w:r w:rsidRPr="00E35ADD">
        <w:rPr>
          <w:rFonts w:cs="Arial"/>
          <w:i/>
          <w:color w:val="000000"/>
        </w:rPr>
        <w:t>nazwa i firma Wykonawcy</w:t>
      </w:r>
      <w:r w:rsidRPr="00E35ADD">
        <w:rPr>
          <w:rFonts w:cs="Arial"/>
          <w:color w:val="000000"/>
        </w:rPr>
        <w:t xml:space="preserve">) z tytułu </w:t>
      </w:r>
      <w:r w:rsidRPr="00E35ADD">
        <w:rPr>
          <w:rFonts w:cs="Arial"/>
        </w:rPr>
        <w:t>dostaw towarów oraz wykonania usług, wchodzących w zakres umowy nr …..… z dn. …………… zawarte</w:t>
      </w:r>
      <w:r w:rsidR="009A473F" w:rsidRPr="00E35ADD">
        <w:rPr>
          <w:rFonts w:cs="Arial"/>
        </w:rPr>
        <w:t xml:space="preserve">j pomiędzy Wykonawcą a </w:t>
      </w:r>
      <w:r w:rsidR="00FA4849">
        <w:rPr>
          <w:rFonts w:cs="Arial"/>
        </w:rPr>
        <w:t>ORLEN</w:t>
      </w:r>
      <w:r w:rsidR="00FA4849" w:rsidRPr="00E35ADD">
        <w:rPr>
          <w:rFonts w:cs="Arial"/>
        </w:rPr>
        <w:t xml:space="preserve"> </w:t>
      </w:r>
      <w:r w:rsidR="009A473F" w:rsidRPr="00E35ADD">
        <w:rPr>
          <w:rFonts w:cs="Arial"/>
        </w:rPr>
        <w:t>OIL</w:t>
      </w:r>
      <w:r w:rsidRPr="00E35ADD">
        <w:rPr>
          <w:rFonts w:cs="Arial"/>
        </w:rPr>
        <w:t xml:space="preserve"> Sp. z o.o., mającej za przedmiot realizację Inwestycji pn.: „…………. ”</w:t>
      </w:r>
      <w:r w:rsidRPr="00E35ADD">
        <w:rPr>
          <w:rFonts w:cs="Arial"/>
          <w:bCs/>
          <w:spacing w:val="-4"/>
        </w:rPr>
        <w:t>,</w:t>
      </w:r>
      <w:r w:rsidRPr="00E35ADD">
        <w:rPr>
          <w:rFonts w:cs="Arial"/>
        </w:rPr>
        <w:t xml:space="preserve"> a dostarczonych lub wykonanych na rzecz Wykonawcy w ramach umowy nr …. Z dn. … zawartej przez Podwykonawcę </w:t>
      </w:r>
      <w:r w:rsidR="00476FE6">
        <w:rPr>
          <w:rFonts w:cs="Arial"/>
        </w:rPr>
        <w:br/>
      </w:r>
      <w:r w:rsidRPr="00E35ADD">
        <w:rPr>
          <w:rFonts w:cs="Arial"/>
        </w:rPr>
        <w:t xml:space="preserve">z Wykonawcą, objęte fakturą nr … z dn. …, zostały w całości uregulowane. </w:t>
      </w:r>
    </w:p>
    <w:p w14:paraId="4B3EB005" w14:textId="77777777" w:rsidR="00481094" w:rsidRPr="00E35ADD" w:rsidRDefault="00481094" w:rsidP="00481094">
      <w:pPr>
        <w:spacing w:after="120" w:line="240" w:lineRule="auto"/>
        <w:jc w:val="both"/>
        <w:rPr>
          <w:rFonts w:cs="Arial"/>
          <w:color w:val="000000"/>
        </w:rPr>
      </w:pPr>
    </w:p>
    <w:p w14:paraId="3EF395F2" w14:textId="77777777" w:rsidR="00481094" w:rsidRPr="00E35ADD" w:rsidRDefault="00481094" w:rsidP="00481094">
      <w:pPr>
        <w:spacing w:after="120" w:line="240" w:lineRule="auto"/>
        <w:jc w:val="both"/>
        <w:rPr>
          <w:rFonts w:cs="Arial"/>
        </w:rPr>
      </w:pPr>
      <w:r w:rsidRPr="00E35ADD">
        <w:rPr>
          <w:rFonts w:cs="Arial"/>
        </w:rPr>
        <w:t xml:space="preserve">Podwykonawca oświadcza nadto, że na dzień złożenia niniejszego oświadczenia brak jest dalej idących roszczeń Podwykonawcy o zapłatę </w:t>
      </w:r>
      <w:r w:rsidRPr="00E35ADD">
        <w:rPr>
          <w:rFonts w:cs="Arial"/>
          <w:color w:val="000000"/>
        </w:rPr>
        <w:t xml:space="preserve">z tytułu </w:t>
      </w:r>
      <w:r w:rsidRPr="00E35ADD">
        <w:rPr>
          <w:rFonts w:cs="Arial"/>
        </w:rPr>
        <w:t xml:space="preserve">dostaw towarów oraz wykonania usług, wchodzących </w:t>
      </w:r>
      <w:r w:rsidR="00476FE6">
        <w:rPr>
          <w:rFonts w:cs="Arial"/>
        </w:rPr>
        <w:br/>
      </w:r>
      <w:r w:rsidRPr="00E35ADD">
        <w:rPr>
          <w:rFonts w:cs="Arial"/>
        </w:rPr>
        <w:t>w zakres umowy nr …..… z dn. …………… zawarte</w:t>
      </w:r>
      <w:r w:rsidR="00BE03FA" w:rsidRPr="00E35ADD">
        <w:rPr>
          <w:rFonts w:cs="Arial"/>
        </w:rPr>
        <w:t xml:space="preserve">j pomiędzy Wykonawcą a </w:t>
      </w:r>
      <w:r w:rsidR="00FA4849">
        <w:rPr>
          <w:rFonts w:cs="Arial"/>
        </w:rPr>
        <w:t>ORLEN</w:t>
      </w:r>
      <w:r w:rsidR="00BE03FA" w:rsidRPr="00E35ADD">
        <w:rPr>
          <w:rFonts w:cs="Arial"/>
        </w:rPr>
        <w:t xml:space="preserve"> OIL</w:t>
      </w:r>
      <w:r w:rsidRPr="00E35ADD">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1CC2E7F" w14:textId="77777777" w:rsidR="00481094" w:rsidRPr="00E35ADD" w:rsidRDefault="00481094" w:rsidP="00481094">
      <w:pPr>
        <w:spacing w:line="240" w:lineRule="auto"/>
        <w:jc w:val="both"/>
        <w:rPr>
          <w:rFonts w:cs="Arial"/>
        </w:rPr>
      </w:pPr>
    </w:p>
    <w:p w14:paraId="31207FDA" w14:textId="77777777" w:rsidR="00481094" w:rsidRPr="00E35ADD" w:rsidRDefault="00481094" w:rsidP="00481094">
      <w:pPr>
        <w:spacing w:line="240" w:lineRule="auto"/>
        <w:jc w:val="both"/>
        <w:rPr>
          <w:rFonts w:cs="Arial"/>
        </w:rPr>
      </w:pPr>
    </w:p>
    <w:p w14:paraId="46D58D23" w14:textId="77777777" w:rsidR="00481094" w:rsidRPr="00E35ADD" w:rsidRDefault="00481094" w:rsidP="00481094">
      <w:pPr>
        <w:spacing w:line="240" w:lineRule="auto"/>
        <w:jc w:val="both"/>
        <w:rPr>
          <w:rFonts w:cs="Arial"/>
        </w:rPr>
      </w:pPr>
    </w:p>
    <w:p w14:paraId="0994415F" w14:textId="77777777" w:rsidR="00481094" w:rsidRPr="00E35ADD" w:rsidRDefault="00481094" w:rsidP="00481094">
      <w:pPr>
        <w:spacing w:line="240" w:lineRule="auto"/>
        <w:jc w:val="both"/>
        <w:rPr>
          <w:rFonts w:cs="Arial"/>
        </w:rPr>
      </w:pPr>
      <w:r w:rsidRPr="00E35ADD">
        <w:rPr>
          <w:rFonts w:cs="Arial"/>
        </w:rPr>
        <w:t xml:space="preserve">Za Podwykonawcę </w:t>
      </w:r>
      <w:r w:rsidRPr="00E35ADD">
        <w:rPr>
          <w:rFonts w:cs="Arial"/>
        </w:rPr>
        <w:tab/>
      </w:r>
      <w:r w:rsidRPr="00E35ADD">
        <w:rPr>
          <w:rFonts w:cs="Arial"/>
        </w:rPr>
        <w:tab/>
      </w:r>
      <w:r w:rsidRPr="00E35ADD">
        <w:rPr>
          <w:rFonts w:cs="Arial"/>
        </w:rPr>
        <w:tab/>
      </w:r>
      <w:r w:rsidRPr="00E35ADD">
        <w:rPr>
          <w:rFonts w:cs="Arial"/>
        </w:rPr>
        <w:tab/>
      </w:r>
      <w:r w:rsidRPr="00E35ADD">
        <w:rPr>
          <w:rFonts w:cs="Arial"/>
        </w:rPr>
        <w:tab/>
      </w:r>
    </w:p>
    <w:p w14:paraId="179CA232" w14:textId="77777777" w:rsidR="00481094" w:rsidRPr="00E35ADD" w:rsidRDefault="00481094" w:rsidP="00481094">
      <w:pPr>
        <w:spacing w:line="240" w:lineRule="auto"/>
        <w:jc w:val="both"/>
        <w:rPr>
          <w:rFonts w:cs="Arial"/>
          <w:i/>
        </w:rPr>
      </w:pPr>
      <w:r w:rsidRPr="00E35ADD">
        <w:rPr>
          <w:rFonts w:cs="Arial"/>
        </w:rPr>
        <w:t>_______________________________</w:t>
      </w:r>
    </w:p>
    <w:p w14:paraId="6F0712FB" w14:textId="77777777" w:rsidR="00481094" w:rsidRPr="00E35ADD" w:rsidRDefault="00481094" w:rsidP="00481094">
      <w:pPr>
        <w:spacing w:line="240" w:lineRule="auto"/>
        <w:rPr>
          <w:rFonts w:cs="Arial"/>
          <w:b/>
          <w:i/>
        </w:rPr>
      </w:pPr>
      <w:r w:rsidRPr="00E35ADD">
        <w:rPr>
          <w:rFonts w:cs="Arial"/>
          <w:i/>
        </w:rPr>
        <w:t>(data i podpis)</w:t>
      </w:r>
    </w:p>
    <w:p w14:paraId="7D701793" w14:textId="77777777" w:rsidR="00481094" w:rsidRPr="00E35ADD" w:rsidRDefault="00BA7C5C" w:rsidP="0098094A">
      <w:pPr>
        <w:pStyle w:val="Nagwek2"/>
        <w:rPr>
          <w:szCs w:val="20"/>
        </w:rPr>
      </w:pPr>
      <w:bookmarkStart w:id="142" w:name="_Toc65498635"/>
      <w:bookmarkStart w:id="143" w:name="_Toc65498680"/>
      <w:bookmarkStart w:id="144" w:name="_Toc167795062"/>
      <w:r w:rsidRPr="00E35ADD">
        <w:rPr>
          <w:szCs w:val="20"/>
        </w:rPr>
        <w:lastRenderedPageBreak/>
        <w:t>Załącznik nr 9</w:t>
      </w:r>
      <w:r w:rsidR="00481094" w:rsidRPr="00E35ADD">
        <w:rPr>
          <w:szCs w:val="20"/>
        </w:rPr>
        <w:t>b</w:t>
      </w:r>
      <w:r w:rsidR="00481094" w:rsidRPr="00E35ADD">
        <w:rPr>
          <w:szCs w:val="20"/>
        </w:rPr>
        <w:br/>
        <w:t>Wzór Oświadczenia końcowego Wykonawcy</w:t>
      </w:r>
      <w:bookmarkEnd w:id="142"/>
      <w:bookmarkEnd w:id="143"/>
      <w:bookmarkEnd w:id="144"/>
    </w:p>
    <w:p w14:paraId="50454DEC" w14:textId="77777777" w:rsidR="00481094" w:rsidRPr="00E35ADD" w:rsidRDefault="00481094" w:rsidP="00481094">
      <w:pPr>
        <w:autoSpaceDE w:val="0"/>
        <w:spacing w:after="120" w:line="240" w:lineRule="auto"/>
        <w:jc w:val="both"/>
        <w:rPr>
          <w:rFonts w:cs="Arial"/>
          <w:b/>
          <w:bCs/>
          <w:spacing w:val="-4"/>
        </w:rPr>
      </w:pPr>
      <w:r w:rsidRPr="00E35ADD">
        <w:rPr>
          <w:rFonts w:cs="Arial"/>
          <w:color w:val="000000"/>
        </w:rPr>
        <w:t>Wykonawca w osobie ………………………………………. (</w:t>
      </w:r>
      <w:r w:rsidRPr="00E35ADD">
        <w:rPr>
          <w:rFonts w:cs="Arial"/>
          <w:i/>
          <w:color w:val="000000"/>
        </w:rPr>
        <w:t>nazwa i firma Wykonawcy</w:t>
      </w:r>
      <w:r w:rsidRPr="00E35ADD">
        <w:rPr>
          <w:rFonts w:cs="Arial"/>
          <w:color w:val="000000"/>
        </w:rPr>
        <w:t>), działająca przez uprawnionego do jej reprezentacji przedstawiciela w osobie ………………………………………. (</w:t>
      </w:r>
      <w:r w:rsidRPr="00E35ADD">
        <w:rPr>
          <w:rFonts w:cs="Arial"/>
          <w:i/>
          <w:color w:val="000000"/>
        </w:rPr>
        <w:t xml:space="preserve">imię </w:t>
      </w:r>
      <w:r w:rsidR="00476FE6">
        <w:rPr>
          <w:rFonts w:cs="Arial"/>
          <w:i/>
          <w:color w:val="000000"/>
        </w:rPr>
        <w:br/>
      </w:r>
      <w:r w:rsidRPr="00E35ADD">
        <w:rPr>
          <w:rFonts w:cs="Arial"/>
          <w:i/>
          <w:color w:val="000000"/>
        </w:rPr>
        <w:t>i nazwisko</w:t>
      </w:r>
      <w:r w:rsidRPr="00E35ADD">
        <w:rPr>
          <w:rFonts w:cs="Arial"/>
          <w:color w:val="000000"/>
        </w:rPr>
        <w:t xml:space="preserve">), oświadcza niniejszym, że </w:t>
      </w:r>
      <w:r w:rsidRPr="00E35ADD">
        <w:rPr>
          <w:rFonts w:cs="Arial"/>
        </w:rPr>
        <w:t xml:space="preserve">należność wynikająca z faktury końcowej, to jest faktury VAT nr ……………………… z dnia ……………………… r. wyczerpuje wszelkie roszczenia Wykonawcy </w:t>
      </w:r>
      <w:r w:rsidR="00476FE6">
        <w:rPr>
          <w:rFonts w:cs="Arial"/>
        </w:rPr>
        <w:br/>
      </w:r>
      <w:r w:rsidRPr="00E35ADD">
        <w:rPr>
          <w:rFonts w:cs="Arial"/>
        </w:rPr>
        <w:t xml:space="preserve">w stosunku do </w:t>
      </w:r>
      <w:r w:rsidR="00FA4849">
        <w:rPr>
          <w:rFonts w:cs="Arial"/>
        </w:rPr>
        <w:t xml:space="preserve">ORLEN </w:t>
      </w:r>
      <w:r w:rsidR="00BE03FA" w:rsidRPr="00E35ADD">
        <w:rPr>
          <w:rFonts w:cs="Arial"/>
        </w:rPr>
        <w:t>OIL</w:t>
      </w:r>
      <w:r w:rsidRPr="00E35ADD">
        <w:rPr>
          <w:rFonts w:cs="Arial"/>
        </w:rPr>
        <w:t xml:space="preserve"> Sp. z o.o. wynikające z umowy nr …..… z dn. …………… mającej za przedmiot realizację Inwestycji pn.: „……………………..”.</w:t>
      </w:r>
      <w:r w:rsidRPr="00E35ADD">
        <w:rPr>
          <w:rFonts w:cs="Arial"/>
          <w:bCs/>
          <w:spacing w:val="-4"/>
        </w:rPr>
        <w:t>,</w:t>
      </w:r>
      <w:r w:rsidRPr="00E35ADD">
        <w:rPr>
          <w:rFonts w:cs="Arial"/>
        </w:rPr>
        <w:t xml:space="preserve"> z zastrzeżeniem ewentualnych kwot zatrzymanych tytułem zabezpieczenia należytego wykonania umowy lub kaucji gwarancyjnej.</w:t>
      </w:r>
    </w:p>
    <w:p w14:paraId="0DCB49C1" w14:textId="77777777" w:rsidR="00481094" w:rsidRPr="00E35ADD" w:rsidRDefault="00481094" w:rsidP="00481094">
      <w:pPr>
        <w:spacing w:line="240" w:lineRule="auto"/>
        <w:ind w:right="-2"/>
        <w:jc w:val="both"/>
        <w:rPr>
          <w:rFonts w:cs="Arial"/>
          <w:b/>
          <w:bCs/>
          <w:spacing w:val="-4"/>
        </w:rPr>
      </w:pPr>
    </w:p>
    <w:p w14:paraId="4AD91D9F" w14:textId="77777777" w:rsidR="00481094" w:rsidRPr="00E35ADD" w:rsidRDefault="00481094" w:rsidP="00481094">
      <w:pPr>
        <w:spacing w:line="240" w:lineRule="auto"/>
        <w:jc w:val="both"/>
        <w:rPr>
          <w:rFonts w:cs="Arial"/>
          <w:spacing w:val="-3"/>
        </w:rPr>
      </w:pPr>
      <w:r w:rsidRPr="00E35ADD">
        <w:rPr>
          <w:rFonts w:cs="Arial"/>
          <w:bCs/>
          <w:spacing w:val="-4"/>
        </w:rPr>
        <w:t>Jednocześnie Wykonawca oświadcza, że nie istnieją jakiekolwiek dalej idące należności przy</w:t>
      </w:r>
      <w:r w:rsidR="00BE03FA" w:rsidRPr="00E35ADD">
        <w:rPr>
          <w:rFonts w:cs="Arial"/>
          <w:bCs/>
          <w:spacing w:val="-4"/>
        </w:rPr>
        <w:t xml:space="preserve">sługujące Wykonawcy od </w:t>
      </w:r>
      <w:r w:rsidR="00FA4849" w:rsidRPr="00E35ADD">
        <w:rPr>
          <w:rFonts w:cs="Arial"/>
          <w:bCs/>
          <w:spacing w:val="-4"/>
        </w:rPr>
        <w:t>O</w:t>
      </w:r>
      <w:r w:rsidR="00FA4849">
        <w:rPr>
          <w:rFonts w:cs="Arial"/>
          <w:bCs/>
          <w:spacing w:val="-4"/>
        </w:rPr>
        <w:t>RLEN</w:t>
      </w:r>
      <w:r w:rsidR="00FA4849" w:rsidRPr="00E35ADD">
        <w:rPr>
          <w:rFonts w:cs="Arial"/>
          <w:bCs/>
          <w:spacing w:val="-4"/>
        </w:rPr>
        <w:t xml:space="preserve"> </w:t>
      </w:r>
      <w:r w:rsidR="00BE03FA" w:rsidRPr="00E35ADD">
        <w:rPr>
          <w:rFonts w:cs="Arial"/>
          <w:bCs/>
          <w:spacing w:val="-4"/>
        </w:rPr>
        <w:t>OIL</w:t>
      </w:r>
      <w:r w:rsidRPr="00E35ADD">
        <w:rPr>
          <w:rFonts w:cs="Arial"/>
          <w:bCs/>
          <w:spacing w:val="-4"/>
        </w:rPr>
        <w:t xml:space="preserve"> Sp. z o.o. </w:t>
      </w:r>
      <w:r w:rsidRPr="00E35ADD">
        <w:rPr>
          <w:rFonts w:cs="Arial"/>
        </w:rPr>
        <w:t xml:space="preserve">w związku ze usługami, towarami lub świadczeniami realizowanymi w ramach w/w Inwestycji, </w:t>
      </w:r>
      <w:r w:rsidRPr="00E35ADD">
        <w:rPr>
          <w:rFonts w:cs="Arial"/>
          <w:spacing w:val="-3"/>
        </w:rPr>
        <w:t xml:space="preserve">a gdyby okazało się, że takowe należności istnieją lub mogą powstać </w:t>
      </w:r>
      <w:r w:rsidR="00476FE6">
        <w:rPr>
          <w:rFonts w:cs="Arial"/>
          <w:spacing w:val="-3"/>
        </w:rPr>
        <w:br/>
      </w:r>
      <w:r w:rsidRPr="00E35ADD">
        <w:rPr>
          <w:rFonts w:cs="Arial"/>
          <w:spacing w:val="-3"/>
        </w:rPr>
        <w:t>w przyszłości – Wykonawca bezwarunkowo zrzeka się takowych należności.</w:t>
      </w:r>
    </w:p>
    <w:p w14:paraId="0652328F" w14:textId="77777777" w:rsidR="00481094" w:rsidRPr="00E35ADD" w:rsidRDefault="00481094" w:rsidP="00481094">
      <w:pPr>
        <w:spacing w:line="240" w:lineRule="auto"/>
        <w:jc w:val="both"/>
        <w:rPr>
          <w:rFonts w:cs="Arial"/>
          <w:spacing w:val="-3"/>
        </w:rPr>
      </w:pPr>
    </w:p>
    <w:p w14:paraId="1A6A4A9A" w14:textId="77777777" w:rsidR="00481094" w:rsidRPr="00E35ADD" w:rsidRDefault="00481094" w:rsidP="00481094">
      <w:pPr>
        <w:spacing w:line="240" w:lineRule="auto"/>
        <w:jc w:val="both"/>
        <w:rPr>
          <w:rFonts w:cs="Arial"/>
          <w:spacing w:val="-3"/>
        </w:rPr>
      </w:pPr>
    </w:p>
    <w:p w14:paraId="7ABCC7B0" w14:textId="77777777" w:rsidR="00481094" w:rsidRPr="00E35ADD" w:rsidRDefault="00481094" w:rsidP="00481094">
      <w:pPr>
        <w:spacing w:line="240" w:lineRule="auto"/>
        <w:jc w:val="both"/>
        <w:rPr>
          <w:rFonts w:cs="Arial"/>
          <w:spacing w:val="-3"/>
        </w:rPr>
      </w:pPr>
    </w:p>
    <w:p w14:paraId="3745B1A9" w14:textId="77777777" w:rsidR="00481094" w:rsidRPr="00E35ADD" w:rsidRDefault="00481094" w:rsidP="00481094">
      <w:pPr>
        <w:spacing w:line="240" w:lineRule="auto"/>
        <w:jc w:val="both"/>
        <w:rPr>
          <w:rFonts w:cs="Arial"/>
        </w:rPr>
      </w:pPr>
      <w:r w:rsidRPr="00E35ADD">
        <w:rPr>
          <w:rFonts w:cs="Arial"/>
        </w:rPr>
        <w:t xml:space="preserve">Za Wykonawcę </w:t>
      </w:r>
      <w:r w:rsidRPr="00E35ADD">
        <w:rPr>
          <w:rFonts w:cs="Arial"/>
        </w:rPr>
        <w:tab/>
      </w:r>
      <w:r w:rsidRPr="00E35ADD">
        <w:rPr>
          <w:rFonts w:cs="Arial"/>
        </w:rPr>
        <w:tab/>
      </w:r>
      <w:r w:rsidRPr="00E35ADD">
        <w:rPr>
          <w:rFonts w:cs="Arial"/>
        </w:rPr>
        <w:tab/>
      </w:r>
      <w:r w:rsidRPr="00E35ADD">
        <w:rPr>
          <w:rFonts w:cs="Arial"/>
        </w:rPr>
        <w:tab/>
      </w:r>
      <w:r w:rsidRPr="00E35ADD">
        <w:rPr>
          <w:rFonts w:cs="Arial"/>
        </w:rPr>
        <w:tab/>
      </w:r>
    </w:p>
    <w:p w14:paraId="07BD6AA7" w14:textId="77777777" w:rsidR="00481094" w:rsidRPr="00E35ADD" w:rsidRDefault="00481094" w:rsidP="00481094">
      <w:pPr>
        <w:spacing w:line="240" w:lineRule="auto"/>
        <w:jc w:val="both"/>
        <w:rPr>
          <w:rFonts w:cs="Arial"/>
          <w:i/>
        </w:rPr>
      </w:pPr>
      <w:r w:rsidRPr="00E35ADD">
        <w:rPr>
          <w:rFonts w:cs="Arial"/>
        </w:rPr>
        <w:t>_______________________________</w:t>
      </w:r>
    </w:p>
    <w:p w14:paraId="08B13C5F" w14:textId="77777777" w:rsidR="00481094" w:rsidRPr="00E35ADD" w:rsidRDefault="00481094" w:rsidP="00481094">
      <w:pPr>
        <w:spacing w:line="240" w:lineRule="auto"/>
        <w:rPr>
          <w:rFonts w:cs="Arial"/>
          <w:b/>
          <w:i/>
        </w:rPr>
      </w:pPr>
      <w:r w:rsidRPr="00E35ADD">
        <w:rPr>
          <w:rFonts w:cs="Arial"/>
          <w:i/>
        </w:rPr>
        <w:t>(data i podpis)</w:t>
      </w:r>
    </w:p>
    <w:p w14:paraId="1265C8BA" w14:textId="77777777" w:rsidR="00481094" w:rsidRDefault="00481094" w:rsidP="00481094">
      <w:pPr>
        <w:spacing w:after="0" w:line="240" w:lineRule="auto"/>
        <w:jc w:val="both"/>
        <w:rPr>
          <w:rFonts w:cs="Arial"/>
          <w:b/>
          <w:i/>
        </w:rPr>
      </w:pPr>
    </w:p>
    <w:p w14:paraId="65D25498" w14:textId="77777777" w:rsidR="00336BF9" w:rsidRDefault="00336BF9" w:rsidP="00481094">
      <w:pPr>
        <w:spacing w:after="0" w:line="240" w:lineRule="auto"/>
        <w:jc w:val="both"/>
        <w:rPr>
          <w:rFonts w:cs="Arial"/>
          <w:b/>
          <w:i/>
        </w:rPr>
      </w:pPr>
    </w:p>
    <w:p w14:paraId="510440EE" w14:textId="77777777" w:rsidR="00336BF9" w:rsidRDefault="00336BF9" w:rsidP="00481094">
      <w:pPr>
        <w:spacing w:after="0" w:line="240" w:lineRule="auto"/>
        <w:jc w:val="both"/>
        <w:rPr>
          <w:rFonts w:cs="Arial"/>
          <w:b/>
          <w:i/>
        </w:rPr>
      </w:pPr>
    </w:p>
    <w:p w14:paraId="2B3BD203" w14:textId="77777777" w:rsidR="00336BF9" w:rsidRDefault="00336BF9" w:rsidP="00481094">
      <w:pPr>
        <w:spacing w:after="0" w:line="240" w:lineRule="auto"/>
        <w:jc w:val="both"/>
        <w:rPr>
          <w:rFonts w:cs="Arial"/>
          <w:b/>
          <w:i/>
        </w:rPr>
      </w:pPr>
    </w:p>
    <w:p w14:paraId="30F497FB" w14:textId="77777777" w:rsidR="00336BF9" w:rsidRDefault="00336BF9" w:rsidP="00481094">
      <w:pPr>
        <w:spacing w:after="0" w:line="240" w:lineRule="auto"/>
        <w:jc w:val="both"/>
        <w:rPr>
          <w:rFonts w:cs="Arial"/>
          <w:b/>
          <w:i/>
        </w:rPr>
      </w:pPr>
    </w:p>
    <w:p w14:paraId="32773853" w14:textId="77777777" w:rsidR="00336BF9" w:rsidRDefault="00336BF9" w:rsidP="00481094">
      <w:pPr>
        <w:spacing w:after="0" w:line="240" w:lineRule="auto"/>
        <w:jc w:val="both"/>
        <w:rPr>
          <w:rFonts w:cs="Arial"/>
          <w:b/>
          <w:i/>
        </w:rPr>
      </w:pPr>
    </w:p>
    <w:p w14:paraId="22B88E36" w14:textId="77777777" w:rsidR="00336BF9" w:rsidRDefault="00336BF9" w:rsidP="00481094">
      <w:pPr>
        <w:spacing w:after="0" w:line="240" w:lineRule="auto"/>
        <w:jc w:val="both"/>
        <w:rPr>
          <w:rFonts w:cs="Arial"/>
          <w:b/>
          <w:i/>
        </w:rPr>
      </w:pPr>
    </w:p>
    <w:p w14:paraId="1D348117" w14:textId="77777777" w:rsidR="00336BF9" w:rsidRDefault="00336BF9" w:rsidP="00481094">
      <w:pPr>
        <w:spacing w:after="0" w:line="240" w:lineRule="auto"/>
        <w:jc w:val="both"/>
        <w:rPr>
          <w:rFonts w:cs="Arial"/>
          <w:b/>
          <w:i/>
        </w:rPr>
      </w:pPr>
    </w:p>
    <w:p w14:paraId="0249102C" w14:textId="77777777" w:rsidR="00336BF9" w:rsidRDefault="00336BF9" w:rsidP="00481094">
      <w:pPr>
        <w:spacing w:after="0" w:line="240" w:lineRule="auto"/>
        <w:jc w:val="both"/>
        <w:rPr>
          <w:rFonts w:cs="Arial"/>
          <w:b/>
          <w:i/>
        </w:rPr>
      </w:pPr>
    </w:p>
    <w:p w14:paraId="47FE2008" w14:textId="77777777" w:rsidR="00336BF9" w:rsidRDefault="00336BF9" w:rsidP="00481094">
      <w:pPr>
        <w:spacing w:after="0" w:line="240" w:lineRule="auto"/>
        <w:jc w:val="both"/>
        <w:rPr>
          <w:rFonts w:cs="Arial"/>
          <w:b/>
          <w:i/>
        </w:rPr>
      </w:pPr>
    </w:p>
    <w:p w14:paraId="7B1FA7A6" w14:textId="77777777" w:rsidR="00336BF9" w:rsidRDefault="00336BF9" w:rsidP="00481094">
      <w:pPr>
        <w:spacing w:after="0" w:line="240" w:lineRule="auto"/>
        <w:jc w:val="both"/>
        <w:rPr>
          <w:rFonts w:cs="Arial"/>
          <w:b/>
          <w:i/>
        </w:rPr>
      </w:pPr>
    </w:p>
    <w:p w14:paraId="086F8CDC" w14:textId="77777777" w:rsidR="00336BF9" w:rsidRDefault="00336BF9" w:rsidP="00481094">
      <w:pPr>
        <w:spacing w:after="0" w:line="240" w:lineRule="auto"/>
        <w:jc w:val="both"/>
        <w:rPr>
          <w:rFonts w:cs="Arial"/>
          <w:b/>
          <w:i/>
        </w:rPr>
      </w:pPr>
    </w:p>
    <w:p w14:paraId="3A7B89A5" w14:textId="77777777" w:rsidR="00336BF9" w:rsidRDefault="00336BF9" w:rsidP="00481094">
      <w:pPr>
        <w:spacing w:after="0" w:line="240" w:lineRule="auto"/>
        <w:jc w:val="both"/>
        <w:rPr>
          <w:rFonts w:cs="Arial"/>
          <w:b/>
          <w:i/>
        </w:rPr>
      </w:pPr>
    </w:p>
    <w:p w14:paraId="305C61D9" w14:textId="77777777" w:rsidR="00336BF9" w:rsidRDefault="00336BF9" w:rsidP="00481094">
      <w:pPr>
        <w:spacing w:after="0" w:line="240" w:lineRule="auto"/>
        <w:jc w:val="both"/>
        <w:rPr>
          <w:rFonts w:cs="Arial"/>
          <w:b/>
          <w:i/>
        </w:rPr>
      </w:pPr>
    </w:p>
    <w:p w14:paraId="632292AE" w14:textId="77777777" w:rsidR="00336BF9" w:rsidRDefault="00336BF9" w:rsidP="00481094">
      <w:pPr>
        <w:spacing w:after="0" w:line="240" w:lineRule="auto"/>
        <w:jc w:val="both"/>
        <w:rPr>
          <w:rFonts w:cs="Arial"/>
          <w:b/>
          <w:i/>
        </w:rPr>
      </w:pPr>
    </w:p>
    <w:p w14:paraId="4061F6AD" w14:textId="77777777" w:rsidR="00336BF9" w:rsidRDefault="00336BF9" w:rsidP="00481094">
      <w:pPr>
        <w:spacing w:after="0" w:line="240" w:lineRule="auto"/>
        <w:jc w:val="both"/>
        <w:rPr>
          <w:rFonts w:cs="Arial"/>
          <w:b/>
          <w:i/>
        </w:rPr>
      </w:pPr>
    </w:p>
    <w:p w14:paraId="0941200B" w14:textId="77777777" w:rsidR="00336BF9" w:rsidRDefault="00336BF9" w:rsidP="00481094">
      <w:pPr>
        <w:spacing w:after="0" w:line="240" w:lineRule="auto"/>
        <w:jc w:val="both"/>
        <w:rPr>
          <w:rFonts w:cs="Arial"/>
          <w:b/>
          <w:i/>
        </w:rPr>
      </w:pPr>
    </w:p>
    <w:p w14:paraId="22770DA1" w14:textId="77777777" w:rsidR="00336BF9" w:rsidRDefault="00336BF9" w:rsidP="00481094">
      <w:pPr>
        <w:spacing w:after="0" w:line="240" w:lineRule="auto"/>
        <w:jc w:val="both"/>
        <w:rPr>
          <w:rFonts w:cs="Arial"/>
          <w:b/>
          <w:i/>
        </w:rPr>
      </w:pPr>
    </w:p>
    <w:p w14:paraId="4C52A5D7" w14:textId="77777777" w:rsidR="00336BF9" w:rsidRDefault="00336BF9" w:rsidP="00481094">
      <w:pPr>
        <w:spacing w:after="0" w:line="240" w:lineRule="auto"/>
        <w:jc w:val="both"/>
        <w:rPr>
          <w:rFonts w:cs="Arial"/>
          <w:b/>
          <w:i/>
        </w:rPr>
      </w:pPr>
    </w:p>
    <w:p w14:paraId="19B10678" w14:textId="77777777" w:rsidR="00336BF9" w:rsidRDefault="00336BF9" w:rsidP="00481094">
      <w:pPr>
        <w:spacing w:after="0" w:line="240" w:lineRule="auto"/>
        <w:jc w:val="both"/>
        <w:rPr>
          <w:rFonts w:cs="Arial"/>
          <w:b/>
          <w:i/>
        </w:rPr>
      </w:pPr>
    </w:p>
    <w:p w14:paraId="3751E982" w14:textId="77777777" w:rsidR="00336BF9" w:rsidRDefault="00336BF9" w:rsidP="00481094">
      <w:pPr>
        <w:spacing w:after="0" w:line="240" w:lineRule="auto"/>
        <w:jc w:val="both"/>
        <w:rPr>
          <w:rFonts w:cs="Arial"/>
          <w:b/>
          <w:i/>
        </w:rPr>
      </w:pPr>
    </w:p>
    <w:p w14:paraId="5C77F7BE" w14:textId="77777777" w:rsidR="00336BF9" w:rsidRDefault="00336BF9" w:rsidP="00481094">
      <w:pPr>
        <w:spacing w:after="0" w:line="240" w:lineRule="auto"/>
        <w:jc w:val="both"/>
        <w:rPr>
          <w:rFonts w:cs="Arial"/>
          <w:b/>
          <w:i/>
        </w:rPr>
      </w:pPr>
    </w:p>
    <w:p w14:paraId="016813DC" w14:textId="77777777" w:rsidR="00336BF9" w:rsidRDefault="00336BF9" w:rsidP="00481094">
      <w:pPr>
        <w:spacing w:after="0" w:line="240" w:lineRule="auto"/>
        <w:jc w:val="both"/>
        <w:rPr>
          <w:rFonts w:cs="Arial"/>
          <w:b/>
          <w:i/>
        </w:rPr>
      </w:pPr>
    </w:p>
    <w:p w14:paraId="10CE9E9D" w14:textId="77777777" w:rsidR="00336BF9" w:rsidRDefault="00336BF9" w:rsidP="00481094">
      <w:pPr>
        <w:spacing w:after="0" w:line="240" w:lineRule="auto"/>
        <w:jc w:val="both"/>
        <w:rPr>
          <w:rFonts w:cs="Arial"/>
          <w:b/>
          <w:i/>
        </w:rPr>
      </w:pPr>
    </w:p>
    <w:p w14:paraId="61A7AFA5" w14:textId="77777777" w:rsidR="00336BF9" w:rsidRDefault="00336BF9" w:rsidP="00481094">
      <w:pPr>
        <w:spacing w:after="0" w:line="240" w:lineRule="auto"/>
        <w:jc w:val="both"/>
        <w:rPr>
          <w:rFonts w:cs="Arial"/>
          <w:b/>
          <w:i/>
        </w:rPr>
      </w:pPr>
    </w:p>
    <w:p w14:paraId="790A44A3" w14:textId="77777777" w:rsidR="00336BF9" w:rsidRDefault="00336BF9" w:rsidP="00481094">
      <w:pPr>
        <w:spacing w:after="0" w:line="240" w:lineRule="auto"/>
        <w:jc w:val="both"/>
        <w:rPr>
          <w:rFonts w:cs="Arial"/>
          <w:b/>
          <w:i/>
        </w:rPr>
      </w:pPr>
    </w:p>
    <w:p w14:paraId="19F814C2" w14:textId="77777777" w:rsidR="00336BF9" w:rsidRDefault="00336BF9" w:rsidP="00481094">
      <w:pPr>
        <w:spacing w:after="0" w:line="240" w:lineRule="auto"/>
        <w:jc w:val="both"/>
        <w:rPr>
          <w:rFonts w:cs="Arial"/>
          <w:b/>
          <w:i/>
        </w:rPr>
      </w:pPr>
    </w:p>
    <w:p w14:paraId="5D410D8C" w14:textId="77777777" w:rsidR="00336BF9" w:rsidRDefault="00336BF9" w:rsidP="00481094">
      <w:pPr>
        <w:spacing w:after="0" w:line="240" w:lineRule="auto"/>
        <w:jc w:val="both"/>
        <w:rPr>
          <w:rFonts w:cs="Arial"/>
          <w:b/>
          <w:i/>
        </w:rPr>
      </w:pPr>
    </w:p>
    <w:p w14:paraId="23B1A11B" w14:textId="77777777" w:rsidR="000A5853" w:rsidRDefault="000A5853" w:rsidP="00481094">
      <w:pPr>
        <w:spacing w:after="0" w:line="240" w:lineRule="auto"/>
        <w:jc w:val="both"/>
        <w:rPr>
          <w:rFonts w:cs="Arial"/>
          <w:b/>
          <w:i/>
        </w:rPr>
      </w:pPr>
    </w:p>
    <w:p w14:paraId="707E5C33" w14:textId="77777777" w:rsidR="00336BF9" w:rsidRDefault="00336BF9" w:rsidP="00481094">
      <w:pPr>
        <w:spacing w:after="0" w:line="240" w:lineRule="auto"/>
        <w:jc w:val="both"/>
        <w:rPr>
          <w:rFonts w:cs="Arial"/>
          <w:b/>
          <w:i/>
        </w:rPr>
      </w:pPr>
    </w:p>
    <w:p w14:paraId="3AA41719" w14:textId="77777777" w:rsidR="00336BF9" w:rsidRDefault="00336BF9" w:rsidP="00481094">
      <w:pPr>
        <w:spacing w:after="0" w:line="240" w:lineRule="auto"/>
        <w:jc w:val="both"/>
        <w:rPr>
          <w:rFonts w:cs="Arial"/>
          <w:b/>
          <w:i/>
        </w:rPr>
      </w:pPr>
    </w:p>
    <w:p w14:paraId="4416FC9D" w14:textId="77777777" w:rsidR="00336BF9" w:rsidRDefault="00336BF9" w:rsidP="00481094">
      <w:pPr>
        <w:spacing w:after="0" w:line="240" w:lineRule="auto"/>
        <w:jc w:val="both"/>
        <w:rPr>
          <w:rFonts w:cs="Arial"/>
          <w:b/>
          <w:i/>
        </w:rPr>
      </w:pPr>
    </w:p>
    <w:p w14:paraId="40E5E768" w14:textId="77777777" w:rsidR="00336BF9" w:rsidRPr="00E35ADD" w:rsidRDefault="00336BF9" w:rsidP="00481094">
      <w:pPr>
        <w:spacing w:after="0" w:line="240" w:lineRule="auto"/>
        <w:jc w:val="both"/>
        <w:rPr>
          <w:rFonts w:cs="Arial"/>
          <w:b/>
          <w:i/>
        </w:rPr>
      </w:pPr>
    </w:p>
    <w:p w14:paraId="4EEB487D" w14:textId="77777777" w:rsidR="00651D5F" w:rsidRPr="00E35ADD" w:rsidRDefault="00651D5F" w:rsidP="00336BF9">
      <w:pPr>
        <w:spacing w:after="0"/>
        <w:rPr>
          <w:rFonts w:cs="Arial"/>
          <w:b/>
        </w:rPr>
      </w:pPr>
      <w:r w:rsidRPr="00E35ADD">
        <w:rPr>
          <w:rFonts w:cs="Arial"/>
        </w:rPr>
        <w:lastRenderedPageBreak/>
        <w:t xml:space="preserve">                                                                  </w:t>
      </w:r>
      <w:r w:rsidR="00BA7C5C" w:rsidRPr="00E35ADD">
        <w:rPr>
          <w:rFonts w:cs="Arial"/>
          <w:b/>
        </w:rPr>
        <w:t>Załącznik nr 10</w:t>
      </w:r>
    </w:p>
    <w:p w14:paraId="3348B6BB" w14:textId="77777777" w:rsidR="00651D5F" w:rsidRPr="00E35ADD" w:rsidRDefault="00651D5F" w:rsidP="00336BF9">
      <w:pPr>
        <w:spacing w:after="0"/>
        <w:rPr>
          <w:rFonts w:cs="Arial"/>
          <w:b/>
        </w:rPr>
      </w:pPr>
      <w:r w:rsidRPr="00E35ADD">
        <w:rPr>
          <w:rFonts w:cs="Arial"/>
        </w:rPr>
        <w:t xml:space="preserve">                                                                   </w:t>
      </w:r>
      <w:r w:rsidRPr="00E35ADD">
        <w:rPr>
          <w:rFonts w:cs="Arial"/>
          <w:b/>
        </w:rPr>
        <w:t>Klauzula MAR</w:t>
      </w:r>
    </w:p>
    <w:p w14:paraId="0796FD2D" w14:textId="77777777" w:rsidR="00481094" w:rsidRDefault="00481094" w:rsidP="00336BF9">
      <w:pPr>
        <w:spacing w:after="0" w:line="240" w:lineRule="auto"/>
        <w:jc w:val="center"/>
        <w:rPr>
          <w:rFonts w:cs="Arial"/>
        </w:rPr>
      </w:pPr>
      <w:r w:rsidRPr="00E35ADD">
        <w:rPr>
          <w:rFonts w:cs="Arial"/>
          <w:b/>
          <w:bCs/>
        </w:rPr>
        <w:t>Nota informacyjna dotycząca obowiązków informacyjnych spółki publicznej</w:t>
      </w:r>
      <w:r w:rsidR="00336BF9">
        <w:rPr>
          <w:rFonts w:cs="Arial"/>
          <w:b/>
          <w:bCs/>
        </w:rPr>
        <w:br/>
      </w:r>
    </w:p>
    <w:p w14:paraId="792A144F" w14:textId="77777777" w:rsidR="000A360E" w:rsidRPr="008A05DA" w:rsidRDefault="000A360E" w:rsidP="000A360E">
      <w:pPr>
        <w:tabs>
          <w:tab w:val="num" w:pos="0"/>
          <w:tab w:val="num" w:pos="426"/>
          <w:tab w:val="left" w:pos="3218"/>
        </w:tabs>
        <w:ind w:hanging="432"/>
        <w:jc w:val="center"/>
        <w:rPr>
          <w:rFonts w:cs="Arial"/>
          <w:b/>
          <w:bCs/>
          <w:iCs/>
        </w:rPr>
      </w:pPr>
      <w:r w:rsidRPr="008A05DA">
        <w:rPr>
          <w:rFonts w:cs="Arial"/>
          <w:b/>
          <w:bCs/>
          <w:iCs/>
        </w:rPr>
        <w:t>Klauzula MAR</w:t>
      </w:r>
    </w:p>
    <w:p w14:paraId="5E5A053F"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Nota informacyjna dotycząca obowiązków informacyjnych spółki publicznej</w:t>
      </w:r>
    </w:p>
    <w:p w14:paraId="3E88271E"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I.</w:t>
      </w:r>
    </w:p>
    <w:p w14:paraId="08516C97" w14:textId="77777777" w:rsidR="000A360E" w:rsidRPr="008A05DA" w:rsidRDefault="000A360E" w:rsidP="000A360E">
      <w:pPr>
        <w:tabs>
          <w:tab w:val="num" w:pos="426"/>
          <w:tab w:val="left" w:pos="3218"/>
        </w:tabs>
        <w:jc w:val="both"/>
        <w:rPr>
          <w:rFonts w:cs="Arial"/>
          <w:iCs/>
        </w:rPr>
      </w:pPr>
      <w:r w:rsidRPr="008A05DA">
        <w:rPr>
          <w:rFonts w:cs="Arial"/>
          <w:iCs/>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8A05DA">
        <w:rPr>
          <w:rFonts w:cs="Arial"/>
          <w:iCs/>
        </w:rPr>
        <w:t>późn</w:t>
      </w:r>
      <w:proofErr w:type="spellEnd"/>
      <w:r w:rsidRPr="008A05DA">
        <w:rPr>
          <w:rFonts w:cs="Arial"/>
          <w:iCs/>
        </w:rPr>
        <w:t>. zm. (dalej „Rozporządzenie MAR”).</w:t>
      </w:r>
    </w:p>
    <w:p w14:paraId="36BF834B" w14:textId="77777777" w:rsidR="000A360E" w:rsidRPr="008A05DA" w:rsidRDefault="000A360E" w:rsidP="000A360E">
      <w:pPr>
        <w:tabs>
          <w:tab w:val="num" w:pos="426"/>
          <w:tab w:val="left" w:pos="3218"/>
        </w:tabs>
        <w:ind w:hanging="432"/>
        <w:jc w:val="both"/>
        <w:rPr>
          <w:rFonts w:cs="Arial"/>
          <w:iCs/>
        </w:rPr>
      </w:pPr>
    </w:p>
    <w:p w14:paraId="6C1CB50D" w14:textId="77777777" w:rsidR="000A360E" w:rsidRPr="008A05DA" w:rsidRDefault="000A360E" w:rsidP="000A360E">
      <w:pPr>
        <w:tabs>
          <w:tab w:val="left" w:pos="3218"/>
        </w:tabs>
        <w:jc w:val="both"/>
        <w:rPr>
          <w:rFonts w:cs="Arial"/>
          <w:iCs/>
        </w:rPr>
      </w:pPr>
      <w:r w:rsidRPr="008A05DA">
        <w:rPr>
          <w:rFonts w:cs="Arial"/>
          <w:iCs/>
        </w:rPr>
        <w:t>W związku z tym, stosując przepisy powyższego rozporządzenia:</w:t>
      </w:r>
    </w:p>
    <w:p w14:paraId="245AA7A4" w14:textId="77777777" w:rsidR="000A360E" w:rsidRPr="008A05DA" w:rsidRDefault="000A360E" w:rsidP="000A360E">
      <w:pPr>
        <w:tabs>
          <w:tab w:val="num" w:pos="426"/>
          <w:tab w:val="left" w:pos="3218"/>
        </w:tabs>
        <w:ind w:hanging="432"/>
        <w:jc w:val="both"/>
        <w:rPr>
          <w:rFonts w:cs="Arial"/>
          <w:iCs/>
        </w:rPr>
      </w:pPr>
    </w:p>
    <w:p w14:paraId="44DDF20E"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119BD4C3" w14:textId="77777777" w:rsidR="000A360E" w:rsidRPr="008A05DA" w:rsidRDefault="000A360E" w:rsidP="000A360E">
      <w:pPr>
        <w:tabs>
          <w:tab w:val="left" w:pos="3218"/>
        </w:tabs>
        <w:ind w:left="426" w:hanging="426"/>
        <w:jc w:val="both"/>
        <w:rPr>
          <w:rFonts w:cs="Arial"/>
          <w:iCs/>
        </w:rPr>
      </w:pPr>
    </w:p>
    <w:p w14:paraId="223DEFDE"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D27E5E0" w14:textId="77777777" w:rsidR="000A360E" w:rsidRPr="008A05DA" w:rsidRDefault="000A360E" w:rsidP="000A360E">
      <w:pPr>
        <w:tabs>
          <w:tab w:val="left" w:pos="3218"/>
        </w:tabs>
        <w:ind w:left="426" w:hanging="426"/>
        <w:jc w:val="both"/>
        <w:rPr>
          <w:rFonts w:cs="Arial"/>
          <w:iCs/>
        </w:rPr>
      </w:pPr>
    </w:p>
    <w:p w14:paraId="3EAA8E21"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Jeśli wystąpią okoliczności o których mowa w pkt. 1, to zgodnie art. 18 Rozporządzenia MAR:</w:t>
      </w:r>
    </w:p>
    <w:p w14:paraId="301B53F8" w14:textId="77777777" w:rsidR="000A360E" w:rsidRPr="008A05DA" w:rsidRDefault="000A360E" w:rsidP="000A360E">
      <w:pPr>
        <w:tabs>
          <w:tab w:val="num" w:pos="426"/>
          <w:tab w:val="left" w:pos="3218"/>
        </w:tabs>
        <w:ind w:hanging="432"/>
        <w:jc w:val="both"/>
        <w:rPr>
          <w:rFonts w:cs="Arial"/>
          <w:iCs/>
        </w:rPr>
      </w:pPr>
    </w:p>
    <w:p w14:paraId="23710B9D"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zobowiązana będzie do sporządzenia listy osób mających dostęp do określonej powyżej informacji poufnej. Na liście tej druga strona umieści osoby, które są jej pracownikami lub działają w jej imieniu lub na jej rzecz.</w:t>
      </w:r>
    </w:p>
    <w:p w14:paraId="42D75A8E"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8A05DA">
        <w:rPr>
          <w:rFonts w:cs="Arial"/>
          <w:iCs/>
        </w:rPr>
        <w:br/>
        <w:t>i wykonawczych oraz była świadoma sankcji mających zastosowanie w razie wykorzystywania informacji poufnych i bezprawnego ich ujawniania.</w:t>
      </w:r>
    </w:p>
    <w:p w14:paraId="5AB9CF3A"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będzie zobowiązana do niezwłocznej aktualizacji listy, ściśle według art. 18 ust.4 Rozporządzenia MAR.</w:t>
      </w:r>
    </w:p>
    <w:p w14:paraId="254FD584"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będzie zobowiązana do przechowywania swojej listy osób mających dostęp do informacji poufnych przez okres co najmniej pięciu lat od jej sporządzenia lub aktualizacji.</w:t>
      </w:r>
    </w:p>
    <w:p w14:paraId="02BEDC95"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przedstawi listę osób mających dostęp do informacji poufnych Komisji Nadzoru Finansowego jeśli organ ten wystąpi do niej z takim żądaniem. </w:t>
      </w:r>
    </w:p>
    <w:p w14:paraId="6F20F95F" w14:textId="77777777" w:rsidR="000A360E" w:rsidRPr="008A05DA" w:rsidRDefault="000A360E" w:rsidP="000A360E">
      <w:pPr>
        <w:tabs>
          <w:tab w:val="num" w:pos="426"/>
          <w:tab w:val="left" w:pos="3218"/>
        </w:tabs>
        <w:ind w:hanging="432"/>
        <w:jc w:val="both"/>
        <w:rPr>
          <w:rFonts w:cs="Arial"/>
          <w:iCs/>
        </w:rPr>
      </w:pPr>
    </w:p>
    <w:p w14:paraId="5F0BA906"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5D603128" w14:textId="77777777" w:rsidR="000A360E" w:rsidRPr="008A05DA" w:rsidRDefault="000A360E" w:rsidP="000A360E">
      <w:pPr>
        <w:tabs>
          <w:tab w:val="left" w:pos="3218"/>
        </w:tabs>
        <w:ind w:left="426" w:hanging="426"/>
        <w:jc w:val="both"/>
        <w:rPr>
          <w:rFonts w:cs="Arial"/>
          <w:iCs/>
          <w:color w:val="0070C0"/>
        </w:rPr>
      </w:pPr>
      <w:r w:rsidRPr="008A05DA">
        <w:rPr>
          <w:rFonts w:cs="Arial"/>
          <w:iCs/>
          <w:color w:val="0070C0"/>
        </w:rPr>
        <w:t>lub</w:t>
      </w:r>
    </w:p>
    <w:p w14:paraId="4E4AAD89"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II.</w:t>
      </w:r>
    </w:p>
    <w:p w14:paraId="21F05117" w14:textId="77777777" w:rsidR="000A360E" w:rsidRPr="008A05DA" w:rsidRDefault="000A360E" w:rsidP="000A360E">
      <w:pPr>
        <w:tabs>
          <w:tab w:val="left" w:pos="3218"/>
        </w:tabs>
        <w:jc w:val="both"/>
        <w:rPr>
          <w:rFonts w:cs="Arial"/>
          <w:iCs/>
        </w:rPr>
      </w:pPr>
      <w:r w:rsidRPr="008A05DA">
        <w:rPr>
          <w:rFonts w:cs="Arial"/>
          <w:iCs/>
        </w:rPr>
        <w:lastRenderedPageBreak/>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8A05DA">
        <w:rPr>
          <w:rFonts w:cs="Arial"/>
          <w:iCs/>
        </w:rPr>
        <w:t>późn</w:t>
      </w:r>
      <w:proofErr w:type="spellEnd"/>
      <w:r w:rsidRPr="008A05DA">
        <w:rPr>
          <w:rFonts w:cs="Arial"/>
          <w:iCs/>
        </w:rPr>
        <w:t>. zm. (dalej „Rozporządzenie MAR”).</w:t>
      </w:r>
    </w:p>
    <w:p w14:paraId="1B639D8C" w14:textId="77777777" w:rsidR="000A360E" w:rsidRPr="008A05DA" w:rsidRDefault="000A360E" w:rsidP="000A360E">
      <w:pPr>
        <w:tabs>
          <w:tab w:val="left" w:pos="3218"/>
        </w:tabs>
        <w:ind w:left="426" w:hanging="426"/>
        <w:jc w:val="both"/>
        <w:rPr>
          <w:rFonts w:cs="Arial"/>
          <w:iCs/>
        </w:rPr>
      </w:pPr>
      <w:r w:rsidRPr="008A05DA">
        <w:rPr>
          <w:rFonts w:cs="Arial"/>
          <w:iCs/>
        </w:rPr>
        <w:t>W związku z tym, stosując przepisy Rozporządzenia MAR:</w:t>
      </w:r>
    </w:p>
    <w:p w14:paraId="579FD48E" w14:textId="77777777" w:rsidR="000A360E" w:rsidRPr="008A05DA" w:rsidRDefault="000A360E" w:rsidP="009B49AC">
      <w:pPr>
        <w:numPr>
          <w:ilvl w:val="0"/>
          <w:numId w:val="95"/>
        </w:numPr>
        <w:tabs>
          <w:tab w:val="left" w:pos="3218"/>
        </w:tabs>
        <w:suppressAutoHyphens w:val="0"/>
        <w:spacing w:after="0" w:line="240" w:lineRule="auto"/>
        <w:ind w:left="851" w:hanging="425"/>
        <w:jc w:val="both"/>
        <w:rPr>
          <w:rFonts w:cs="Arial"/>
          <w:iCs/>
        </w:rPr>
      </w:pPr>
      <w:r w:rsidRPr="008A05DA">
        <w:rPr>
          <w:rFonts w:cs="Arial"/>
          <w:iCs/>
        </w:rPr>
        <w:t>każda ze stron poinformuje drugą o zamiarze przekazania do publicznej wiadomości informacji dotyczącej niniejszej umowy, jeśli uzna ją za informację poufną w rozumieniu Rozporządzenia MAR;</w:t>
      </w:r>
    </w:p>
    <w:p w14:paraId="29AA3D7B" w14:textId="77777777" w:rsidR="000A360E" w:rsidRPr="008A05DA" w:rsidRDefault="000A360E" w:rsidP="009B49AC">
      <w:pPr>
        <w:numPr>
          <w:ilvl w:val="0"/>
          <w:numId w:val="95"/>
        </w:numPr>
        <w:tabs>
          <w:tab w:val="left" w:pos="3218"/>
        </w:tabs>
        <w:suppressAutoHyphens w:val="0"/>
        <w:spacing w:after="0" w:line="240" w:lineRule="auto"/>
        <w:ind w:left="851" w:hanging="425"/>
        <w:jc w:val="both"/>
        <w:rPr>
          <w:rFonts w:cs="Arial"/>
          <w:iCs/>
        </w:rPr>
      </w:pPr>
      <w:r w:rsidRPr="008A05DA">
        <w:rPr>
          <w:rFonts w:cs="Arial"/>
          <w:iC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3054EC3" w14:textId="77777777" w:rsidR="000A360E" w:rsidRPr="008A05DA" w:rsidRDefault="000A360E" w:rsidP="009B49AC">
      <w:pPr>
        <w:numPr>
          <w:ilvl w:val="0"/>
          <w:numId w:val="95"/>
        </w:numPr>
        <w:tabs>
          <w:tab w:val="left" w:pos="3218"/>
        </w:tabs>
        <w:suppressAutoHyphens w:val="0"/>
        <w:spacing w:after="0" w:line="240" w:lineRule="auto"/>
        <w:ind w:left="851" w:hanging="425"/>
        <w:jc w:val="both"/>
        <w:rPr>
          <w:rFonts w:cs="Arial"/>
          <w:iCs/>
        </w:rPr>
      </w:pPr>
      <w:r w:rsidRPr="008A05DA">
        <w:rPr>
          <w:rFonts w:cs="Arial"/>
          <w:iCs/>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DAB2F5B" w14:textId="77777777" w:rsidR="000A360E" w:rsidRPr="008A05DA" w:rsidRDefault="000A360E" w:rsidP="000A360E">
      <w:pPr>
        <w:tabs>
          <w:tab w:val="num" w:pos="426"/>
          <w:tab w:val="left" w:pos="3218"/>
        </w:tabs>
        <w:ind w:hanging="432"/>
        <w:jc w:val="both"/>
        <w:rPr>
          <w:rFonts w:cs="Arial"/>
          <w:iCs/>
        </w:rPr>
      </w:pPr>
    </w:p>
    <w:p w14:paraId="2B44AFD2" w14:textId="77777777" w:rsidR="000A360E" w:rsidRPr="008A05DA" w:rsidRDefault="000A360E" w:rsidP="000A360E">
      <w:pPr>
        <w:tabs>
          <w:tab w:val="num" w:pos="426"/>
          <w:tab w:val="left" w:pos="3218"/>
        </w:tabs>
        <w:ind w:hanging="432"/>
        <w:jc w:val="both"/>
        <w:rPr>
          <w:rFonts w:cs="Arial"/>
          <w:i/>
          <w:iCs/>
          <w:color w:val="0070C0"/>
        </w:rPr>
      </w:pPr>
      <w:r w:rsidRPr="008A05DA">
        <w:rPr>
          <w:rFonts w:cs="Arial"/>
          <w:i/>
          <w:iCs/>
          <w:color w:val="0070C0"/>
        </w:rPr>
        <w:t>lub</w:t>
      </w:r>
    </w:p>
    <w:p w14:paraId="0519DC24"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III.</w:t>
      </w:r>
    </w:p>
    <w:p w14:paraId="4C1F042E" w14:textId="77777777" w:rsidR="000A360E" w:rsidRPr="008A05DA" w:rsidRDefault="000A360E" w:rsidP="000A360E">
      <w:pPr>
        <w:tabs>
          <w:tab w:val="num" w:pos="0"/>
          <w:tab w:val="left" w:pos="3218"/>
        </w:tabs>
        <w:jc w:val="both"/>
        <w:rPr>
          <w:rFonts w:cs="Arial"/>
          <w:iCs/>
        </w:rPr>
      </w:pPr>
    </w:p>
    <w:p w14:paraId="5CF02DE7" w14:textId="77777777" w:rsidR="000A360E" w:rsidRPr="008A05DA" w:rsidRDefault="000A360E" w:rsidP="000A360E">
      <w:pPr>
        <w:tabs>
          <w:tab w:val="num" w:pos="0"/>
          <w:tab w:val="left" w:pos="3218"/>
        </w:tabs>
        <w:jc w:val="both"/>
        <w:rPr>
          <w:rFonts w:cs="Arial"/>
          <w:iCs/>
        </w:rPr>
      </w:pPr>
      <w:r w:rsidRPr="008A05DA">
        <w:rPr>
          <w:rFonts w:cs="Arial"/>
          <w:iCs/>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8A05DA">
        <w:rPr>
          <w:rFonts w:cs="Arial"/>
          <w:iCs/>
        </w:rPr>
        <w:t>późn</w:t>
      </w:r>
      <w:proofErr w:type="spellEnd"/>
      <w:r w:rsidRPr="008A05DA">
        <w:rPr>
          <w:rFonts w:cs="Arial"/>
          <w:iCs/>
        </w:rPr>
        <w:t>. zm. (dalej „Rozporządzenie MAR”).</w:t>
      </w:r>
    </w:p>
    <w:p w14:paraId="051DE4EB" w14:textId="77777777" w:rsidR="000A360E" w:rsidRPr="008A05DA" w:rsidRDefault="000A360E" w:rsidP="000A360E">
      <w:pPr>
        <w:tabs>
          <w:tab w:val="num" w:pos="0"/>
          <w:tab w:val="left" w:pos="3218"/>
        </w:tabs>
        <w:jc w:val="both"/>
        <w:rPr>
          <w:rFonts w:cs="Arial"/>
          <w:iCs/>
        </w:rPr>
      </w:pPr>
      <w:r w:rsidRPr="008A05DA">
        <w:rPr>
          <w:rFonts w:cs="Arial"/>
          <w:iCs/>
        </w:rPr>
        <w:t>W związku z tym, stosując przepisy Rozporządzenia MAR:</w:t>
      </w:r>
    </w:p>
    <w:p w14:paraId="66E3B15C" w14:textId="77777777" w:rsidR="000A360E" w:rsidRPr="008A05DA" w:rsidRDefault="000A360E" w:rsidP="000A360E">
      <w:pPr>
        <w:numPr>
          <w:ilvl w:val="0"/>
          <w:numId w:val="63"/>
        </w:numPr>
        <w:tabs>
          <w:tab w:val="left" w:pos="3218"/>
        </w:tabs>
        <w:suppressAutoHyphens w:val="0"/>
        <w:spacing w:after="0" w:line="240" w:lineRule="auto"/>
        <w:ind w:left="851" w:hanging="425"/>
        <w:jc w:val="both"/>
        <w:rPr>
          <w:rFonts w:cs="Arial"/>
          <w:iCs/>
        </w:rPr>
      </w:pPr>
      <w:r w:rsidRPr="008A05DA">
        <w:rPr>
          <w:rFonts w:cs="Arial"/>
          <w:iCs/>
        </w:rPr>
        <w:t>ORLEN OIL poinformuje Drugą Stronę umowy o zamiarze przekazania do publicznej wiadomości informacji dotyczącej niniejszej umowy, jeśli uzna ją za informację poufną w rozumieniu Rozporządzenia MAR;</w:t>
      </w:r>
    </w:p>
    <w:p w14:paraId="4817F3C8" w14:textId="77777777" w:rsidR="000A360E" w:rsidRPr="008A05DA" w:rsidRDefault="000A360E" w:rsidP="000A360E">
      <w:pPr>
        <w:numPr>
          <w:ilvl w:val="0"/>
          <w:numId w:val="63"/>
        </w:numPr>
        <w:tabs>
          <w:tab w:val="num" w:pos="426"/>
          <w:tab w:val="left" w:pos="3218"/>
        </w:tabs>
        <w:suppressAutoHyphens w:val="0"/>
        <w:spacing w:after="0" w:line="240" w:lineRule="auto"/>
        <w:ind w:left="851" w:hanging="425"/>
        <w:jc w:val="both"/>
        <w:rPr>
          <w:rFonts w:cs="Arial"/>
          <w:iCs/>
        </w:rPr>
      </w:pPr>
      <w:r w:rsidRPr="008A05DA">
        <w:rPr>
          <w:rFonts w:cs="Arial"/>
          <w:iC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CC78290" w14:textId="77777777" w:rsidR="000A360E" w:rsidRPr="00E35ADD" w:rsidRDefault="000A360E" w:rsidP="000A360E">
      <w:pPr>
        <w:spacing w:after="0" w:line="240" w:lineRule="auto"/>
        <w:rPr>
          <w:rFonts w:cs="Arial"/>
        </w:rPr>
      </w:pPr>
    </w:p>
    <w:p w14:paraId="45E4360F" w14:textId="77777777" w:rsidR="00481094" w:rsidRPr="00E35ADD" w:rsidRDefault="00BA7C5C" w:rsidP="0098094A">
      <w:pPr>
        <w:pStyle w:val="Nagwek2"/>
        <w:rPr>
          <w:szCs w:val="20"/>
        </w:rPr>
      </w:pPr>
      <w:bookmarkStart w:id="145" w:name="_Toc63170932"/>
      <w:bookmarkStart w:id="146" w:name="_Toc65498637"/>
      <w:bookmarkStart w:id="147" w:name="_Toc65498682"/>
      <w:bookmarkStart w:id="148" w:name="_Toc167795064"/>
      <w:r w:rsidRPr="00E35ADD">
        <w:rPr>
          <w:szCs w:val="20"/>
        </w:rPr>
        <w:lastRenderedPageBreak/>
        <w:t>Załącznik nr 11</w:t>
      </w:r>
      <w:r w:rsidR="00481094" w:rsidRPr="00E35ADD">
        <w:rPr>
          <w:szCs w:val="20"/>
        </w:rPr>
        <w:br/>
        <w:t>Klauzula antykorupcyjna</w:t>
      </w:r>
      <w:bookmarkEnd w:id="145"/>
      <w:bookmarkEnd w:id="146"/>
      <w:bookmarkEnd w:id="147"/>
      <w:bookmarkEnd w:id="148"/>
    </w:p>
    <w:p w14:paraId="77525830" w14:textId="7031D7E3" w:rsidR="000A360E" w:rsidRPr="00A13BDD" w:rsidRDefault="000A360E" w:rsidP="000A360E">
      <w:pPr>
        <w:pStyle w:val="Akapitzlist"/>
        <w:numPr>
          <w:ilvl w:val="0"/>
          <w:numId w:val="1"/>
        </w:numPr>
        <w:contextualSpacing/>
        <w:jc w:val="both"/>
        <w:rPr>
          <w:rFonts w:ascii="Arial" w:eastAsia="Arial" w:hAnsi="Arial" w:cs="Arial"/>
          <w:iCs/>
          <w:sz w:val="20"/>
          <w:szCs w:val="20"/>
        </w:rPr>
      </w:pPr>
      <w:bookmarkStart w:id="149" w:name="_Toc167795066"/>
      <w:r>
        <w:rPr>
          <w:rFonts w:ascii="Arial" w:eastAsia="Arial" w:hAnsi="Arial" w:cs="Arial"/>
          <w:iCs/>
          <w:sz w:val="20"/>
          <w:szCs w:val="20"/>
        </w:rPr>
        <w:t xml:space="preserve">1.    </w:t>
      </w:r>
      <w:r w:rsidRPr="00A13BDD">
        <w:rPr>
          <w:rFonts w:ascii="Arial" w:eastAsia="Arial" w:hAnsi="Arial" w:cs="Arial"/>
          <w:iCs/>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D0E1A0E"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2.</w:t>
      </w:r>
      <w:r w:rsidRPr="00A13BDD">
        <w:rPr>
          <w:rFonts w:ascii="Arial" w:eastAsia="Arial" w:hAnsi="Arial" w:cs="Arial"/>
          <w:iCs/>
          <w:sz w:val="20"/>
          <w:szCs w:val="20"/>
        </w:rPr>
        <w:tab/>
        <w:t>Każda ze Stron zaświadcza, że wdrożyła procedury przeciwdziałania korupcji i konfliktowi interesów.</w:t>
      </w:r>
    </w:p>
    <w:p w14:paraId="110A653A"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3.</w:t>
      </w:r>
      <w:r w:rsidRPr="00A13BDD">
        <w:rPr>
          <w:rFonts w:ascii="Arial" w:eastAsia="Arial" w:hAnsi="Arial" w:cs="Arial"/>
          <w:iCs/>
          <w:sz w:val="20"/>
          <w:szCs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56DA2940"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4.</w:t>
      </w:r>
      <w:r w:rsidRPr="00A13BDD">
        <w:rPr>
          <w:rFonts w:ascii="Arial" w:eastAsia="Arial" w:hAnsi="Arial" w:cs="Arial"/>
          <w:iCs/>
          <w:sz w:val="20"/>
          <w:szCs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0A6D6B86"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w:t>
      </w:r>
      <w:r w:rsidRPr="00A13BDD">
        <w:rPr>
          <w:rFonts w:ascii="Arial" w:eastAsia="Arial" w:hAnsi="Arial" w:cs="Arial"/>
          <w:iCs/>
          <w:sz w:val="20"/>
          <w:szCs w:val="20"/>
        </w:rPr>
        <w:tab/>
        <w:t>członkowi zarządu, dyrektorowi, pracownikowi, ani agentowi Strony lub któregokolwiek kontrolowanego lub powiązanego podmiotu gospodarczego Stron,</w:t>
      </w:r>
    </w:p>
    <w:p w14:paraId="22C29D0B"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(ii)</w:t>
      </w:r>
      <w:r w:rsidRPr="00A13BDD">
        <w:rPr>
          <w:rFonts w:ascii="Arial" w:eastAsia="Arial" w:hAnsi="Arial" w:cs="Arial"/>
          <w:iCs/>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F0F6CAA"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(iii)</w:t>
      </w:r>
      <w:r w:rsidRPr="00A13BDD">
        <w:rPr>
          <w:rFonts w:ascii="Arial" w:eastAsia="Arial" w:hAnsi="Arial" w:cs="Arial"/>
          <w:iCs/>
          <w:sz w:val="20"/>
          <w:szCs w:val="20"/>
        </w:rPr>
        <w:tab/>
        <w:t>partii politycznej, członkowi partii politycznej, ani kandydatowi na urząd państwowy;</w:t>
      </w:r>
    </w:p>
    <w:p w14:paraId="2DC87C0B"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(iv)</w:t>
      </w:r>
      <w:r w:rsidRPr="00A13BDD">
        <w:rPr>
          <w:rFonts w:ascii="Arial" w:eastAsia="Arial" w:hAnsi="Arial" w:cs="Arial"/>
          <w:iCs/>
          <w:sz w:val="20"/>
          <w:szCs w:val="20"/>
        </w:rPr>
        <w:tab/>
        <w:t>agentowi ani pośrednikowi w zamian za opłacenie kogokolwiek z wyżej wymienionych; ani też</w:t>
      </w:r>
    </w:p>
    <w:p w14:paraId="7F4B7401"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(v)</w:t>
      </w:r>
      <w:r w:rsidRPr="00A13BDD">
        <w:rPr>
          <w:rFonts w:ascii="Arial" w:eastAsia="Arial" w:hAnsi="Arial" w:cs="Arial"/>
          <w:iCs/>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CAE4B8B"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5.</w:t>
      </w:r>
      <w:r w:rsidRPr="00A13BDD">
        <w:rPr>
          <w:rFonts w:ascii="Arial" w:eastAsia="Arial" w:hAnsi="Arial" w:cs="Arial"/>
          <w:iCs/>
          <w:sz w:val="20"/>
          <w:szCs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94CCAB"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6.</w:t>
      </w:r>
      <w:r w:rsidRPr="00A13BDD">
        <w:rPr>
          <w:rFonts w:ascii="Arial" w:eastAsia="Arial" w:hAnsi="Arial" w:cs="Arial"/>
          <w:iCs/>
          <w:sz w:val="20"/>
          <w:szCs w:val="20"/>
        </w:rPr>
        <w:tab/>
        <w:t>Każda ze Stron zaświadcza, iż w okresie realizacji niniejszej Umowy zapewnia każdej osobie działającej w dobrej wierze możliwość zgłaszania naruszeń prawa za pośrednictwem:</w:t>
      </w:r>
    </w:p>
    <w:p w14:paraId="087C864E" w14:textId="77777777" w:rsidR="000A360E" w:rsidRPr="00A13BDD" w:rsidRDefault="000A360E" w:rsidP="000A360E">
      <w:pPr>
        <w:pStyle w:val="Akapitzlist"/>
        <w:numPr>
          <w:ilvl w:val="0"/>
          <w:numId w:val="1"/>
        </w:numPr>
        <w:ind w:left="709" w:hanging="283"/>
        <w:contextualSpacing/>
        <w:jc w:val="both"/>
        <w:rPr>
          <w:rFonts w:ascii="Arial" w:eastAsia="Arial" w:hAnsi="Arial" w:cs="Arial"/>
          <w:iCs/>
          <w:sz w:val="20"/>
          <w:szCs w:val="20"/>
        </w:rPr>
      </w:pPr>
      <w:r w:rsidRPr="00A13BDD">
        <w:rPr>
          <w:rFonts w:ascii="Arial" w:eastAsia="Arial" w:hAnsi="Arial" w:cs="Arial"/>
          <w:iCs/>
          <w:sz w:val="20"/>
          <w:szCs w:val="20"/>
        </w:rPr>
        <w:t>a)</w:t>
      </w:r>
      <w:r w:rsidRPr="00A13BDD">
        <w:rPr>
          <w:rFonts w:ascii="Arial" w:eastAsia="Arial" w:hAnsi="Arial" w:cs="Arial"/>
          <w:iCs/>
          <w:sz w:val="20"/>
          <w:szCs w:val="20"/>
        </w:rPr>
        <w:tab/>
        <w:t>korespondencji tradycyjnej (anonimowo), na adres: Dyrektor Pełnomocnik                                           ds. Bezpieczeństwa ORLEN OIL Sp. z o.o., ul. Opolska 114, 31-323 Kraków, z dopiskiem „DO RĄK WŁASNYCH”,</w:t>
      </w:r>
    </w:p>
    <w:p w14:paraId="2C390B12" w14:textId="77777777" w:rsidR="000A360E" w:rsidRPr="00A13BDD" w:rsidRDefault="000A360E" w:rsidP="000A360E">
      <w:pPr>
        <w:pStyle w:val="Akapitzlist"/>
        <w:numPr>
          <w:ilvl w:val="0"/>
          <w:numId w:val="1"/>
        </w:numPr>
        <w:ind w:left="709" w:hanging="283"/>
        <w:contextualSpacing/>
        <w:jc w:val="both"/>
        <w:rPr>
          <w:rFonts w:ascii="Arial" w:eastAsia="Arial" w:hAnsi="Arial" w:cs="Arial"/>
          <w:iCs/>
          <w:sz w:val="20"/>
          <w:szCs w:val="20"/>
        </w:rPr>
      </w:pPr>
      <w:r w:rsidRPr="00A13BDD">
        <w:rPr>
          <w:rFonts w:ascii="Arial" w:eastAsia="Arial" w:hAnsi="Arial" w:cs="Arial"/>
          <w:iCs/>
          <w:sz w:val="20"/>
          <w:szCs w:val="20"/>
        </w:rPr>
        <w:t>b)</w:t>
      </w:r>
      <w:r w:rsidRPr="00A13BDD">
        <w:rPr>
          <w:rFonts w:ascii="Arial" w:eastAsia="Arial" w:hAnsi="Arial" w:cs="Arial"/>
          <w:iCs/>
          <w:sz w:val="20"/>
          <w:szCs w:val="20"/>
        </w:rPr>
        <w:tab/>
        <w:t>poczty elektronicznej na adres: naruszenieprawa@orlenoil.pl</w:t>
      </w:r>
    </w:p>
    <w:p w14:paraId="236A75E0" w14:textId="77777777" w:rsidR="000A360E" w:rsidRPr="00A13BDD" w:rsidRDefault="000A360E" w:rsidP="000A360E">
      <w:pPr>
        <w:pStyle w:val="Akapitzlist"/>
        <w:numPr>
          <w:ilvl w:val="0"/>
          <w:numId w:val="1"/>
        </w:numPr>
        <w:ind w:left="709" w:hanging="283"/>
        <w:contextualSpacing/>
        <w:jc w:val="both"/>
        <w:rPr>
          <w:rFonts w:ascii="Arial" w:eastAsia="Arial" w:hAnsi="Arial" w:cs="Arial"/>
          <w:iCs/>
          <w:sz w:val="20"/>
          <w:szCs w:val="20"/>
        </w:rPr>
      </w:pPr>
      <w:r w:rsidRPr="00A13BDD">
        <w:rPr>
          <w:rFonts w:ascii="Arial" w:eastAsia="Arial" w:hAnsi="Arial" w:cs="Arial"/>
          <w:iCs/>
          <w:sz w:val="20"/>
          <w:szCs w:val="20"/>
        </w:rPr>
        <w:t>c)</w:t>
      </w:r>
      <w:r w:rsidRPr="00A13BDD">
        <w:rPr>
          <w:rFonts w:ascii="Arial" w:eastAsia="Arial" w:hAnsi="Arial" w:cs="Arial"/>
          <w:iCs/>
          <w:sz w:val="20"/>
          <w:szCs w:val="20"/>
        </w:rPr>
        <w:tab/>
        <w:t>lub pod numerem telefonu: +48 24 2567552 – bez identyfikacji numeru osoby dzwoniącej.</w:t>
      </w:r>
    </w:p>
    <w:p w14:paraId="4638DF07"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7.</w:t>
      </w:r>
      <w:r w:rsidRPr="00A13BDD">
        <w:rPr>
          <w:rFonts w:ascii="Arial" w:eastAsia="Arial" w:hAnsi="Arial" w:cs="Arial"/>
          <w:iCs/>
          <w:sz w:val="20"/>
          <w:szCs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F6F73EB" w14:textId="77777777" w:rsidR="00A54FC2" w:rsidRPr="00E35ADD" w:rsidRDefault="00A54FC2" w:rsidP="00FA4849">
      <w:pPr>
        <w:suppressAutoHyphens w:val="0"/>
        <w:spacing w:after="120" w:line="240" w:lineRule="auto"/>
        <w:jc w:val="both"/>
        <w:rPr>
          <w:rFonts w:eastAsia="Calibri" w:cs="Arial"/>
          <w:lang w:eastAsia="en-US"/>
        </w:rPr>
      </w:pPr>
    </w:p>
    <w:p w14:paraId="38424AA2" w14:textId="77777777" w:rsidR="00B51D80" w:rsidRDefault="00BF574D" w:rsidP="007C2B1F">
      <w:pPr>
        <w:spacing w:after="0"/>
        <w:jc w:val="both"/>
        <w:rPr>
          <w:rFonts w:cs="Arial"/>
        </w:rPr>
      </w:pPr>
      <w:r w:rsidRPr="00E35ADD">
        <w:rPr>
          <w:rFonts w:cs="Arial"/>
        </w:rPr>
        <w:t xml:space="preserve">                                                                            </w:t>
      </w:r>
    </w:p>
    <w:p w14:paraId="64F496FC" w14:textId="77777777" w:rsidR="00B51D80" w:rsidRDefault="00B51D80" w:rsidP="007C2B1F">
      <w:pPr>
        <w:spacing w:after="0"/>
        <w:jc w:val="both"/>
        <w:rPr>
          <w:rFonts w:cs="Arial"/>
        </w:rPr>
      </w:pPr>
    </w:p>
    <w:p w14:paraId="7371DB24" w14:textId="77777777" w:rsidR="00B51D80" w:rsidRDefault="00B51D80" w:rsidP="007C2B1F">
      <w:pPr>
        <w:spacing w:after="0"/>
        <w:jc w:val="both"/>
        <w:rPr>
          <w:rFonts w:cs="Arial"/>
        </w:rPr>
      </w:pPr>
    </w:p>
    <w:p w14:paraId="471F2DD5" w14:textId="77777777" w:rsidR="00B51D80" w:rsidRDefault="00B51D80" w:rsidP="007C2B1F">
      <w:pPr>
        <w:spacing w:after="0"/>
        <w:jc w:val="both"/>
        <w:rPr>
          <w:rFonts w:cs="Arial"/>
        </w:rPr>
      </w:pPr>
    </w:p>
    <w:p w14:paraId="2B5F8C72" w14:textId="77777777" w:rsidR="00B51D80" w:rsidRDefault="00B51D80" w:rsidP="007C2B1F">
      <w:pPr>
        <w:spacing w:after="0"/>
        <w:jc w:val="both"/>
        <w:rPr>
          <w:rFonts w:cs="Arial"/>
        </w:rPr>
      </w:pPr>
    </w:p>
    <w:p w14:paraId="32264FDD" w14:textId="77777777" w:rsidR="00B51D80" w:rsidRDefault="00B51D80" w:rsidP="007C2B1F">
      <w:pPr>
        <w:spacing w:after="0"/>
        <w:jc w:val="both"/>
        <w:rPr>
          <w:rFonts w:cs="Arial"/>
        </w:rPr>
      </w:pPr>
    </w:p>
    <w:p w14:paraId="11BED045" w14:textId="6F19217B" w:rsidR="00651D5F" w:rsidRPr="00E35ADD" w:rsidRDefault="00481094" w:rsidP="00B51D80">
      <w:pPr>
        <w:spacing w:after="0"/>
        <w:jc w:val="both"/>
        <w:rPr>
          <w:rFonts w:cs="Arial"/>
          <w:b/>
        </w:rPr>
      </w:pPr>
      <w:r w:rsidRPr="00E35ADD">
        <w:rPr>
          <w:rFonts w:cs="Arial"/>
        </w:rPr>
        <w:lastRenderedPageBreak/>
        <w:br/>
      </w:r>
      <w:r w:rsidR="00D970FB" w:rsidRPr="00E35ADD">
        <w:rPr>
          <w:rFonts w:cs="Arial"/>
        </w:rPr>
        <w:t xml:space="preserve">                                                        </w:t>
      </w:r>
      <w:r w:rsidR="00651D5F" w:rsidRPr="00E35ADD">
        <w:rPr>
          <w:rFonts w:cs="Arial"/>
        </w:rPr>
        <w:t xml:space="preserve">             </w:t>
      </w:r>
      <w:r w:rsidR="00BA7C5C" w:rsidRPr="00E35ADD">
        <w:rPr>
          <w:rFonts w:cs="Arial"/>
          <w:b/>
        </w:rPr>
        <w:t>Załącznik nr 12</w:t>
      </w:r>
      <w:r w:rsidR="00651D5F" w:rsidRPr="00E35ADD">
        <w:rPr>
          <w:rFonts w:cs="Arial"/>
          <w:b/>
        </w:rPr>
        <w:t xml:space="preserve"> </w:t>
      </w:r>
    </w:p>
    <w:p w14:paraId="6048AEFF" w14:textId="77777777" w:rsidR="00481094" w:rsidRDefault="00651D5F" w:rsidP="007C2B1F">
      <w:pPr>
        <w:spacing w:after="0"/>
        <w:jc w:val="both"/>
        <w:rPr>
          <w:rFonts w:cs="Arial"/>
          <w:b/>
        </w:rPr>
      </w:pPr>
      <w:r w:rsidRPr="00E35ADD">
        <w:rPr>
          <w:rFonts w:cs="Arial"/>
        </w:rPr>
        <w:t xml:space="preserve">                                                             </w:t>
      </w:r>
      <w:r w:rsidR="00481094" w:rsidRPr="00E35ADD">
        <w:rPr>
          <w:rFonts w:cs="Arial"/>
          <w:b/>
        </w:rPr>
        <w:t>KLAUZULA SANKCYJNA</w:t>
      </w:r>
      <w:bookmarkEnd w:id="149"/>
    </w:p>
    <w:p w14:paraId="0C6AFA9A" w14:textId="77777777" w:rsidR="007C2B1F" w:rsidRPr="008A05DA" w:rsidRDefault="007C2B1F" w:rsidP="007C2B1F">
      <w:pPr>
        <w:keepNext/>
        <w:keepLines/>
        <w:numPr>
          <w:ilvl w:val="0"/>
          <w:numId w:val="64"/>
        </w:numPr>
        <w:suppressAutoHyphens w:val="0"/>
        <w:spacing w:before="120" w:after="120" w:line="240" w:lineRule="auto"/>
        <w:jc w:val="both"/>
        <w:outlineLvl w:val="0"/>
        <w:rPr>
          <w:rFonts w:cs="Arial"/>
          <w:b/>
          <w:caps/>
          <w:color w:val="000000"/>
          <w:lang w:val="en-GB"/>
        </w:rPr>
      </w:pPr>
      <w:r w:rsidRPr="008A05DA">
        <w:rPr>
          <w:rFonts w:cs="Arial"/>
          <w:b/>
          <w:caps/>
          <w:color w:val="000000"/>
          <w:lang w:val="en-GB"/>
        </w:rPr>
        <w:t>Oświadczenia Wykonawcy</w:t>
      </w:r>
      <w:r w:rsidRPr="008A05DA">
        <w:rPr>
          <w:rFonts w:cs="Arial"/>
          <w:b/>
          <w:i/>
          <w:caps/>
          <w:color w:val="000000"/>
          <w:lang w:val="en-GB"/>
        </w:rPr>
        <w:t xml:space="preserve"> </w:t>
      </w:r>
    </w:p>
    <w:p w14:paraId="7F1C8D34" w14:textId="77777777" w:rsidR="007C2B1F" w:rsidRPr="008A05DA" w:rsidRDefault="007C2B1F" w:rsidP="007C2B1F">
      <w:pPr>
        <w:spacing w:before="120" w:after="120"/>
        <w:ind w:left="567"/>
        <w:jc w:val="both"/>
        <w:outlineLvl w:val="1"/>
        <w:rPr>
          <w:rFonts w:cs="Arial"/>
          <w:color w:val="000000"/>
        </w:rPr>
      </w:pPr>
      <w:r w:rsidRPr="008A05DA">
        <w:rPr>
          <w:rFonts w:cs="Arial"/>
          <w:color w:val="000000"/>
        </w:rPr>
        <w:t>Wykonawca oświadcza, że zgodnie z jego najlepszą wiedzą, na dzień zawarcia Umowy zarówno on, jak i jego podmioty zależne, dominujące oraz członkowie jego organów oraz osoby działające w jego imieniu i na jego rzecz:</w:t>
      </w:r>
    </w:p>
    <w:p w14:paraId="05620AFE" w14:textId="77777777" w:rsidR="007C2B1F" w:rsidRPr="00B51D80" w:rsidRDefault="007C2B1F" w:rsidP="009B49AC">
      <w:pPr>
        <w:pStyle w:val="H3"/>
        <w:numPr>
          <w:ilvl w:val="1"/>
          <w:numId w:val="98"/>
        </w:numPr>
        <w:tabs>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B51D80">
        <w:rPr>
          <w:rFonts w:ascii="Arial" w:hAnsi="Arial" w:cs="Arial"/>
          <w:color w:val="0070C0"/>
          <w:sz w:val="20"/>
          <w:szCs w:val="20"/>
          <w:lang w:val="pl-PL"/>
        </w:rPr>
        <w:t xml:space="preserve"> </w:t>
      </w:r>
      <w:r w:rsidRPr="00B51D80">
        <w:rPr>
          <w:rFonts w:ascii="Arial" w:hAnsi="Arial" w:cs="Arial"/>
          <w:color w:val="auto"/>
          <w:sz w:val="20"/>
          <w:szCs w:val="20"/>
          <w:lang w:val="pl-PL"/>
        </w:rPr>
        <w:t>(dalej: „</w:t>
      </w:r>
      <w:r w:rsidRPr="00B51D80">
        <w:rPr>
          <w:rFonts w:ascii="Arial" w:hAnsi="Arial" w:cs="Arial"/>
          <w:b/>
          <w:bCs/>
          <w:color w:val="auto"/>
          <w:sz w:val="20"/>
          <w:szCs w:val="20"/>
          <w:lang w:val="pl-PL"/>
        </w:rPr>
        <w:t>Przepisy Sankcyjne</w:t>
      </w:r>
      <w:r w:rsidRPr="00B51D80">
        <w:rPr>
          <w:rFonts w:ascii="Arial" w:hAnsi="Arial" w:cs="Arial"/>
          <w:color w:val="auto"/>
          <w:sz w:val="20"/>
          <w:szCs w:val="20"/>
          <w:lang w:val="pl-PL"/>
        </w:rPr>
        <w:t>”);</w:t>
      </w:r>
    </w:p>
    <w:p w14:paraId="1D4C5292" w14:textId="77777777" w:rsidR="007C2B1F" w:rsidRPr="00B51D80" w:rsidRDefault="007C2B1F" w:rsidP="009B49AC">
      <w:pPr>
        <w:pStyle w:val="H3"/>
        <w:numPr>
          <w:ilvl w:val="1"/>
          <w:numId w:val="98"/>
        </w:numPr>
        <w:tabs>
          <w:tab w:val="clear" w:pos="567"/>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51D80">
        <w:rPr>
          <w:rFonts w:ascii="Arial" w:hAnsi="Arial" w:cs="Arial"/>
          <w:b/>
          <w:bCs/>
          <w:color w:val="auto"/>
          <w:sz w:val="20"/>
          <w:szCs w:val="20"/>
          <w:lang w:val="pl-PL"/>
        </w:rPr>
        <w:t>Podmiot Objęty Sankcjami</w:t>
      </w:r>
      <w:r w:rsidRPr="00B51D80">
        <w:rPr>
          <w:rFonts w:ascii="Arial" w:hAnsi="Arial" w:cs="Arial"/>
          <w:color w:val="auto"/>
          <w:sz w:val="20"/>
          <w:szCs w:val="20"/>
          <w:lang w:val="pl-PL"/>
        </w:rPr>
        <w:t>”);</w:t>
      </w:r>
    </w:p>
    <w:p w14:paraId="14086988" w14:textId="77777777" w:rsidR="007C2B1F" w:rsidRPr="008A05DA" w:rsidRDefault="007C2B1F" w:rsidP="009B49AC">
      <w:pPr>
        <w:pStyle w:val="H3"/>
        <w:numPr>
          <w:ilvl w:val="1"/>
          <w:numId w:val="98"/>
        </w:numPr>
        <w:tabs>
          <w:tab w:val="clear" w:pos="567"/>
          <w:tab w:val="clear" w:pos="1418"/>
        </w:tabs>
        <w:spacing w:line="240" w:lineRule="auto"/>
        <w:ind w:left="1069" w:hanging="360"/>
        <w:rPr>
          <w:rFonts w:ascii="Arial" w:hAnsi="Arial" w:cs="Arial"/>
          <w:color w:val="auto"/>
          <w:sz w:val="20"/>
          <w:szCs w:val="20"/>
        </w:rPr>
      </w:pPr>
      <w:r w:rsidRPr="00B51D80">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8A05DA">
        <w:rPr>
          <w:rFonts w:ascii="Arial" w:hAnsi="Arial" w:cs="Arial"/>
          <w:color w:val="auto"/>
          <w:sz w:val="20"/>
          <w:szCs w:val="20"/>
        </w:rPr>
        <w:t xml:space="preserve">(ii) </w:t>
      </w:r>
      <w:proofErr w:type="spellStart"/>
      <w:r w:rsidRPr="008A05DA">
        <w:rPr>
          <w:rFonts w:ascii="Arial" w:hAnsi="Arial" w:cs="Arial"/>
          <w:color w:val="auto"/>
          <w:sz w:val="20"/>
          <w:szCs w:val="20"/>
        </w:rPr>
        <w:t>powyżej</w:t>
      </w:r>
      <w:proofErr w:type="spellEnd"/>
      <w:r w:rsidRPr="008A05DA">
        <w:rPr>
          <w:rFonts w:ascii="Arial" w:hAnsi="Arial" w:cs="Arial"/>
          <w:color w:val="auto"/>
          <w:sz w:val="20"/>
          <w:szCs w:val="20"/>
        </w:rPr>
        <w:t>;</w:t>
      </w:r>
    </w:p>
    <w:p w14:paraId="21C54C9E" w14:textId="77777777" w:rsidR="007C2B1F" w:rsidRPr="00B51D80" w:rsidRDefault="007C2B1F" w:rsidP="009B49AC">
      <w:pPr>
        <w:pStyle w:val="H3"/>
        <w:numPr>
          <w:ilvl w:val="1"/>
          <w:numId w:val="98"/>
        </w:numPr>
        <w:tabs>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29190472" w14:textId="77777777" w:rsidR="007C2B1F" w:rsidRPr="00B51D80" w:rsidRDefault="007C2B1F" w:rsidP="009B49AC">
      <w:pPr>
        <w:pStyle w:val="H3"/>
        <w:numPr>
          <w:ilvl w:val="1"/>
          <w:numId w:val="98"/>
        </w:numPr>
        <w:tabs>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nie uczestniczą w żadnym postępowaniu lub dochodzeniu prowadzonym przeciwko nim w związku z naruszeniem jakichkolwiek Przepisów Sankcyjnych.</w:t>
      </w:r>
    </w:p>
    <w:p w14:paraId="3FCC41FC" w14:textId="77777777" w:rsidR="007C2B1F" w:rsidRPr="008A05DA" w:rsidRDefault="007C2B1F" w:rsidP="007C2B1F">
      <w:pPr>
        <w:keepNext/>
        <w:keepLines/>
        <w:numPr>
          <w:ilvl w:val="0"/>
          <w:numId w:val="64"/>
        </w:numPr>
        <w:spacing w:before="120" w:after="120" w:line="240" w:lineRule="auto"/>
        <w:jc w:val="both"/>
        <w:outlineLvl w:val="0"/>
        <w:rPr>
          <w:rFonts w:cs="Arial"/>
          <w:b/>
          <w:caps/>
          <w:color w:val="000000"/>
          <w:lang w:val="en-GB"/>
        </w:rPr>
      </w:pPr>
      <w:r w:rsidRPr="008A05DA">
        <w:rPr>
          <w:rFonts w:cs="Arial"/>
          <w:b/>
          <w:caps/>
          <w:color w:val="000000"/>
          <w:lang w:val="en-GB"/>
        </w:rPr>
        <w:t>Zobowiązania Wykonawcy</w:t>
      </w:r>
    </w:p>
    <w:p w14:paraId="1A0C3FB5" w14:textId="77777777" w:rsidR="007C2B1F" w:rsidRPr="008A05DA" w:rsidRDefault="007C2B1F" w:rsidP="007C2B1F">
      <w:pPr>
        <w:numPr>
          <w:ilvl w:val="1"/>
          <w:numId w:val="64"/>
        </w:numPr>
        <w:tabs>
          <w:tab w:val="clear" w:pos="567"/>
        </w:tabs>
        <w:spacing w:before="120" w:after="120" w:line="240" w:lineRule="auto"/>
        <w:ind w:left="993" w:hanging="284"/>
        <w:jc w:val="both"/>
        <w:outlineLvl w:val="1"/>
        <w:rPr>
          <w:rFonts w:cs="Arial"/>
          <w:color w:val="000000"/>
        </w:rPr>
      </w:pPr>
      <w:r w:rsidRPr="008A05DA">
        <w:rPr>
          <w:rFonts w:cs="Arial"/>
          <w:color w:val="000000"/>
        </w:rPr>
        <w:t xml:space="preserve"> Wykonawca zobowiązuje się, że w okresie obowiązywania Umowy:</w:t>
      </w:r>
    </w:p>
    <w:p w14:paraId="62F4D074" w14:textId="77777777" w:rsidR="007C2B1F" w:rsidRPr="008A05DA" w:rsidRDefault="007C2B1F" w:rsidP="009B49AC">
      <w:pPr>
        <w:pStyle w:val="Akapitzlist"/>
        <w:numPr>
          <w:ilvl w:val="0"/>
          <w:numId w:val="99"/>
        </w:numPr>
        <w:spacing w:before="120" w:after="120"/>
        <w:ind w:left="1276" w:hanging="142"/>
        <w:contextualSpacing/>
        <w:jc w:val="both"/>
        <w:outlineLvl w:val="2"/>
        <w:rPr>
          <w:rFonts w:ascii="Arial" w:hAnsi="Arial" w:cs="Arial"/>
          <w:color w:val="000000"/>
          <w:sz w:val="20"/>
          <w:szCs w:val="20"/>
        </w:rPr>
      </w:pPr>
      <w:r w:rsidRPr="008A05DA">
        <w:rPr>
          <w:rFonts w:ascii="Arial" w:hAnsi="Arial" w:cs="Arial"/>
          <w:color w:val="000000"/>
          <w:sz w:val="20"/>
          <w:szCs w:val="20"/>
        </w:rPr>
        <w:t>zarówno on, jak i jego podmioty zależne oraz członkowie jego organów oraz osoby działające w jego imieniu i na jego rzecz będą prowadzić działalność zgodnie z Przepisami Sankcyjnymi;</w:t>
      </w:r>
    </w:p>
    <w:p w14:paraId="64EDD9D7" w14:textId="77777777" w:rsidR="007C2B1F" w:rsidRPr="008A05DA" w:rsidRDefault="007C2B1F" w:rsidP="009B49AC">
      <w:pPr>
        <w:pStyle w:val="Akapitzlist"/>
        <w:numPr>
          <w:ilvl w:val="0"/>
          <w:numId w:val="99"/>
        </w:numPr>
        <w:spacing w:before="120" w:after="120"/>
        <w:ind w:left="1276" w:hanging="142"/>
        <w:contextualSpacing/>
        <w:jc w:val="both"/>
        <w:outlineLvl w:val="2"/>
        <w:rPr>
          <w:rFonts w:ascii="Arial" w:hAnsi="Arial" w:cs="Arial"/>
          <w:color w:val="000000"/>
          <w:sz w:val="20"/>
          <w:szCs w:val="20"/>
        </w:rPr>
      </w:pPr>
      <w:r w:rsidRPr="008A05DA">
        <w:rPr>
          <w:rFonts w:ascii="Arial" w:hAnsi="Arial" w:cs="Arial"/>
          <w:color w:val="000000"/>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3CAF5EF" w14:textId="77777777" w:rsidR="007C2B1F" w:rsidRPr="008A05DA" w:rsidRDefault="007C2B1F" w:rsidP="009B49AC">
      <w:pPr>
        <w:pStyle w:val="Akapitzlist"/>
        <w:numPr>
          <w:ilvl w:val="0"/>
          <w:numId w:val="99"/>
        </w:numPr>
        <w:spacing w:before="120" w:after="120"/>
        <w:ind w:left="1276" w:hanging="142"/>
        <w:contextualSpacing/>
        <w:jc w:val="both"/>
        <w:outlineLvl w:val="2"/>
        <w:rPr>
          <w:rFonts w:ascii="Arial" w:hAnsi="Arial" w:cs="Arial"/>
          <w:color w:val="000000"/>
          <w:sz w:val="20"/>
          <w:szCs w:val="20"/>
        </w:rPr>
      </w:pPr>
      <w:r w:rsidRPr="008A05DA">
        <w:rPr>
          <w:rFonts w:ascii="Arial" w:hAnsi="Arial" w:cs="Arial"/>
          <w:color w:val="000000"/>
          <w:sz w:val="20"/>
          <w:szCs w:val="20"/>
        </w:rPr>
        <w:t>wszelkie oświadczenia złożone w pkt. 1 pozostaną prawdziwe.</w:t>
      </w:r>
    </w:p>
    <w:p w14:paraId="6C4989B8" w14:textId="77777777" w:rsidR="007C2B1F" w:rsidRPr="008A05DA" w:rsidRDefault="007C2B1F" w:rsidP="007C2B1F">
      <w:pPr>
        <w:numPr>
          <w:ilvl w:val="1"/>
          <w:numId w:val="64"/>
        </w:numPr>
        <w:spacing w:before="120" w:after="120" w:line="240" w:lineRule="auto"/>
        <w:ind w:left="1134" w:hanging="425"/>
        <w:jc w:val="both"/>
        <w:outlineLvl w:val="1"/>
        <w:rPr>
          <w:rFonts w:cs="Arial"/>
          <w:color w:val="000000"/>
        </w:rPr>
      </w:pPr>
      <w:r w:rsidRPr="008A05DA">
        <w:rPr>
          <w:rFonts w:cs="Arial"/>
          <w:color w:val="00000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8A05DA">
        <w:rPr>
          <w:rFonts w:cs="Arial"/>
          <w:color w:val="000000"/>
        </w:rPr>
        <w:br/>
        <w:t>o każdym takim przypadku oraz o podjętych działaniach zmierzających do przywrócenia prawdziwości takich oświadczeń.</w:t>
      </w:r>
    </w:p>
    <w:p w14:paraId="5C354503" w14:textId="77777777" w:rsidR="007C2B1F" w:rsidRPr="008A05DA" w:rsidRDefault="007C2B1F" w:rsidP="007C2B1F">
      <w:pPr>
        <w:numPr>
          <w:ilvl w:val="1"/>
          <w:numId w:val="64"/>
        </w:numPr>
        <w:spacing w:before="120" w:after="120" w:line="240" w:lineRule="auto"/>
        <w:ind w:left="1134" w:hanging="425"/>
        <w:jc w:val="both"/>
        <w:outlineLvl w:val="1"/>
        <w:rPr>
          <w:rFonts w:cs="Arial"/>
          <w:color w:val="000000"/>
        </w:rPr>
      </w:pPr>
      <w:r w:rsidRPr="008A05DA">
        <w:rPr>
          <w:rFonts w:cs="Arial"/>
          <w:color w:val="000000"/>
        </w:rPr>
        <w:t>W przypadku naruszenia zobowiązań określonych w pkt. 2.1 ORLEN OIL uprawniony będzie do rozwiązania Umowy z winy Kontrahenta oraz do odszkodowania pokrywającego wszelkie szkody z tym związane.</w:t>
      </w:r>
    </w:p>
    <w:p w14:paraId="02A576F5" w14:textId="77777777" w:rsidR="007C2B1F" w:rsidRPr="008A05DA" w:rsidRDefault="007C2B1F" w:rsidP="007C2B1F">
      <w:pPr>
        <w:numPr>
          <w:ilvl w:val="1"/>
          <w:numId w:val="64"/>
        </w:numPr>
        <w:tabs>
          <w:tab w:val="clear" w:pos="567"/>
        </w:tabs>
        <w:spacing w:before="120" w:after="120" w:line="240" w:lineRule="auto"/>
        <w:ind w:left="1134" w:hanging="425"/>
        <w:jc w:val="both"/>
        <w:outlineLvl w:val="1"/>
        <w:rPr>
          <w:rFonts w:cs="Arial"/>
          <w:color w:val="000000"/>
        </w:rPr>
      </w:pPr>
      <w:r w:rsidRPr="008A05DA">
        <w:rPr>
          <w:rFonts w:cs="Arial"/>
        </w:rPr>
        <w:t xml:space="preserve"> 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61FBBEDD" w14:textId="77777777" w:rsidR="007C2B1F" w:rsidRDefault="007C2B1F" w:rsidP="007C2B1F">
      <w:pPr>
        <w:spacing w:after="0"/>
        <w:jc w:val="both"/>
        <w:rPr>
          <w:rFonts w:cs="Arial"/>
          <w:b/>
        </w:rPr>
      </w:pPr>
    </w:p>
    <w:p w14:paraId="17C7EB71" w14:textId="77777777" w:rsidR="00B51D80" w:rsidRDefault="00B51D80" w:rsidP="007C2B1F">
      <w:pPr>
        <w:spacing w:after="0"/>
        <w:jc w:val="both"/>
        <w:rPr>
          <w:rFonts w:cs="Arial"/>
          <w:b/>
        </w:rPr>
      </w:pPr>
    </w:p>
    <w:p w14:paraId="7121D8B5" w14:textId="77777777" w:rsidR="00B51D80" w:rsidRDefault="00B51D80" w:rsidP="007C2B1F">
      <w:pPr>
        <w:spacing w:after="0"/>
        <w:jc w:val="both"/>
        <w:rPr>
          <w:rFonts w:cs="Arial"/>
          <w:b/>
        </w:rPr>
      </w:pPr>
    </w:p>
    <w:p w14:paraId="26B26CD2" w14:textId="77777777" w:rsidR="00B51D80" w:rsidRDefault="00B51D80" w:rsidP="007C2B1F">
      <w:pPr>
        <w:spacing w:after="0"/>
        <w:jc w:val="both"/>
        <w:rPr>
          <w:rFonts w:cs="Arial"/>
          <w:b/>
        </w:rPr>
      </w:pPr>
    </w:p>
    <w:p w14:paraId="3E301967" w14:textId="77777777" w:rsidR="00B51D80" w:rsidRDefault="00B51D80" w:rsidP="007C2B1F">
      <w:pPr>
        <w:spacing w:after="0"/>
        <w:jc w:val="both"/>
        <w:rPr>
          <w:rFonts w:cs="Arial"/>
          <w:b/>
        </w:rPr>
      </w:pPr>
    </w:p>
    <w:p w14:paraId="231E6AA7" w14:textId="77777777" w:rsidR="00B51D80" w:rsidRDefault="00B51D80" w:rsidP="007C2B1F">
      <w:pPr>
        <w:spacing w:after="0"/>
        <w:jc w:val="both"/>
        <w:rPr>
          <w:rFonts w:cs="Arial"/>
          <w:b/>
        </w:rPr>
      </w:pPr>
    </w:p>
    <w:p w14:paraId="311B4B5F" w14:textId="77777777" w:rsidR="00B51D80" w:rsidRDefault="00B51D80" w:rsidP="007C2B1F">
      <w:pPr>
        <w:spacing w:after="0"/>
        <w:jc w:val="both"/>
        <w:rPr>
          <w:rFonts w:cs="Arial"/>
          <w:b/>
        </w:rPr>
      </w:pPr>
    </w:p>
    <w:p w14:paraId="533A870F" w14:textId="77777777" w:rsidR="005C20BE" w:rsidRPr="00F34BE1" w:rsidRDefault="005C20BE" w:rsidP="005C20BE">
      <w:pPr>
        <w:rPr>
          <w:rFonts w:cs="Arial"/>
          <w:b/>
          <w:bCs/>
          <w:iCs/>
          <w:szCs w:val="28"/>
        </w:rPr>
      </w:pPr>
      <w:r w:rsidRPr="00F34BE1">
        <w:rPr>
          <w:rFonts w:cs="Arial"/>
          <w:b/>
          <w:bCs/>
          <w:iCs/>
          <w:szCs w:val="28"/>
        </w:rPr>
        <w:t xml:space="preserve">ZAŁĄCZNIK NR </w:t>
      </w:r>
      <w:r>
        <w:rPr>
          <w:rFonts w:cs="Arial"/>
          <w:b/>
          <w:bCs/>
          <w:iCs/>
          <w:szCs w:val="28"/>
        </w:rPr>
        <w:t xml:space="preserve">13 </w:t>
      </w:r>
      <w:r w:rsidRPr="00F34BE1">
        <w:rPr>
          <w:rFonts w:cs="Arial"/>
          <w:b/>
          <w:bCs/>
          <w:iCs/>
          <w:szCs w:val="28"/>
        </w:rPr>
        <w:t>Wzór zestawienia odpadów powstałych podczas realizacji Umowy</w:t>
      </w:r>
    </w:p>
    <w:p w14:paraId="075C1E13" w14:textId="77777777" w:rsidR="005C20BE" w:rsidRPr="00F34BE1" w:rsidRDefault="005C20BE" w:rsidP="005C20BE">
      <w:pPr>
        <w:tabs>
          <w:tab w:val="left" w:pos="949"/>
        </w:tabs>
      </w:pPr>
      <w:r w:rsidRPr="00F34BE1">
        <w:lastRenderedPageBreak/>
        <w:tab/>
      </w:r>
    </w:p>
    <w:tbl>
      <w:tblPr>
        <w:tblW w:w="8691" w:type="dxa"/>
        <w:tblCellMar>
          <w:left w:w="70" w:type="dxa"/>
          <w:right w:w="70" w:type="dxa"/>
        </w:tblCellMar>
        <w:tblLook w:val="04A0" w:firstRow="1" w:lastRow="0" w:firstColumn="1" w:lastColumn="0" w:noHBand="0" w:noVBand="1"/>
      </w:tblPr>
      <w:tblGrid>
        <w:gridCol w:w="425"/>
        <w:gridCol w:w="896"/>
        <w:gridCol w:w="959"/>
        <w:gridCol w:w="1252"/>
        <w:gridCol w:w="1012"/>
        <w:gridCol w:w="1252"/>
        <w:gridCol w:w="1581"/>
        <w:gridCol w:w="843"/>
        <w:gridCol w:w="692"/>
      </w:tblGrid>
      <w:tr w:rsidR="005C20BE" w:rsidRPr="00F34BE1" w14:paraId="6859580C" w14:textId="77777777" w:rsidTr="005C20BE">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73FA6749" w14:textId="77777777" w:rsidR="005C20BE" w:rsidRPr="00F34BE1" w:rsidRDefault="005C20BE" w:rsidP="005C20BE">
            <w:pPr>
              <w:spacing w:after="0" w:line="240" w:lineRule="auto"/>
              <w:jc w:val="center"/>
              <w:rPr>
                <w:rFonts w:ascii="Arial CE" w:hAnsi="Arial CE" w:cs="Arial CE"/>
                <w:b/>
                <w:bCs/>
              </w:rPr>
            </w:pPr>
            <w:r w:rsidRPr="00F34BE1">
              <w:rPr>
                <w:rFonts w:ascii="Arial CE" w:hAnsi="Arial CE" w:cs="Arial CE"/>
                <w:b/>
                <w:bCs/>
                <w:sz w:val="18"/>
              </w:rPr>
              <w:t xml:space="preserve">Odpady wytworzone przez Firmy Obce w ramach usług świadczonych na rzecz ORLEN OIL                                                                                                                                                               Odpady powstałe podczas realizacji zadnia </w:t>
            </w:r>
            <w:proofErr w:type="spellStart"/>
            <w:r w:rsidRPr="00F34BE1">
              <w:rPr>
                <w:rFonts w:ascii="Arial CE" w:hAnsi="Arial CE" w:cs="Arial CE"/>
                <w:b/>
                <w:bCs/>
                <w:sz w:val="18"/>
              </w:rPr>
              <w:t>inwest</w:t>
            </w:r>
            <w:proofErr w:type="spellEnd"/>
            <w:r w:rsidRPr="00F34BE1">
              <w:rPr>
                <w:rFonts w:ascii="Arial CE" w:hAnsi="Arial CE" w:cs="Arial CE"/>
                <w:b/>
                <w:bCs/>
                <w:sz w:val="18"/>
              </w:rPr>
              <w:t xml:space="preserve">./remontu nr xxx "  </w:t>
            </w:r>
            <w:proofErr w:type="spellStart"/>
            <w:r w:rsidRPr="00F34BE1">
              <w:rPr>
                <w:rFonts w:ascii="Arial CE" w:hAnsi="Arial CE" w:cs="Arial CE"/>
                <w:b/>
                <w:bCs/>
                <w:sz w:val="18"/>
              </w:rPr>
              <w:t>nazwaxxxxxx</w:t>
            </w:r>
            <w:proofErr w:type="spellEnd"/>
            <w:r w:rsidRPr="00F34BE1">
              <w:rPr>
                <w:rFonts w:ascii="Arial CE" w:hAnsi="Arial CE" w:cs="Arial CE"/>
                <w:b/>
                <w:bCs/>
                <w:sz w:val="18"/>
              </w:rPr>
              <w:t>"       Zakres -</w:t>
            </w:r>
            <w:proofErr w:type="spellStart"/>
            <w:r w:rsidRPr="00F34BE1">
              <w:rPr>
                <w:rFonts w:ascii="Arial CE" w:hAnsi="Arial CE" w:cs="Arial CE"/>
                <w:b/>
                <w:bCs/>
                <w:sz w:val="18"/>
              </w:rPr>
              <w:t>xxxx</w:t>
            </w:r>
            <w:proofErr w:type="spellEnd"/>
          </w:p>
        </w:tc>
      </w:tr>
      <w:tr w:rsidR="005C20BE" w:rsidRPr="00F34BE1" w14:paraId="7716145D" w14:textId="77777777" w:rsidTr="005C20BE">
        <w:trPr>
          <w:trHeight w:val="757"/>
        </w:trPr>
        <w:tc>
          <w:tcPr>
            <w:tcW w:w="412" w:type="dxa"/>
            <w:tcBorders>
              <w:top w:val="nil"/>
              <w:left w:val="single" w:sz="4" w:space="0" w:color="auto"/>
              <w:bottom w:val="single" w:sz="4" w:space="0" w:color="auto"/>
              <w:right w:val="single" w:sz="4" w:space="0" w:color="auto"/>
            </w:tcBorders>
            <w:noWrap/>
            <w:vAlign w:val="center"/>
            <w:hideMark/>
          </w:tcPr>
          <w:p w14:paraId="4693C05E" w14:textId="77777777" w:rsidR="005C20BE" w:rsidRPr="00F34BE1" w:rsidRDefault="005C20BE" w:rsidP="005C20BE">
            <w:pPr>
              <w:spacing w:after="0" w:line="240" w:lineRule="auto"/>
              <w:jc w:val="center"/>
              <w:rPr>
                <w:rFonts w:cs="Arial"/>
                <w:b/>
                <w:bCs/>
                <w:sz w:val="16"/>
              </w:rPr>
            </w:pPr>
            <w:r w:rsidRPr="00F34BE1">
              <w:rPr>
                <w:rFonts w:cs="Arial"/>
                <w:b/>
                <w:bCs/>
                <w:sz w:val="16"/>
              </w:rPr>
              <w:t>L.p.</w:t>
            </w:r>
          </w:p>
        </w:tc>
        <w:tc>
          <w:tcPr>
            <w:tcW w:w="873" w:type="dxa"/>
            <w:tcBorders>
              <w:top w:val="nil"/>
              <w:left w:val="nil"/>
              <w:bottom w:val="single" w:sz="4" w:space="0" w:color="auto"/>
              <w:right w:val="single" w:sz="4" w:space="0" w:color="auto"/>
            </w:tcBorders>
            <w:noWrap/>
            <w:vAlign w:val="center"/>
            <w:hideMark/>
          </w:tcPr>
          <w:p w14:paraId="2D47A13A" w14:textId="77777777" w:rsidR="005C20BE" w:rsidRPr="00F34BE1" w:rsidRDefault="005C20BE" w:rsidP="005C20BE">
            <w:pPr>
              <w:spacing w:after="0" w:line="240" w:lineRule="auto"/>
              <w:jc w:val="center"/>
              <w:rPr>
                <w:rFonts w:cs="Arial"/>
                <w:b/>
                <w:bCs/>
                <w:sz w:val="16"/>
              </w:rPr>
            </w:pPr>
            <w:r w:rsidRPr="00F34BE1">
              <w:rPr>
                <w:rFonts w:cs="Arial"/>
                <w:b/>
                <w:bCs/>
                <w:sz w:val="16"/>
              </w:rPr>
              <w:t>Wytwórca Odpadów</w:t>
            </w:r>
          </w:p>
        </w:tc>
        <w:tc>
          <w:tcPr>
            <w:tcW w:w="935" w:type="dxa"/>
            <w:tcBorders>
              <w:top w:val="nil"/>
              <w:left w:val="nil"/>
              <w:bottom w:val="single" w:sz="4" w:space="0" w:color="auto"/>
              <w:right w:val="single" w:sz="4" w:space="0" w:color="auto"/>
            </w:tcBorders>
            <w:vAlign w:val="center"/>
            <w:hideMark/>
          </w:tcPr>
          <w:p w14:paraId="3001080F" w14:textId="77777777" w:rsidR="005C20BE" w:rsidRPr="00F34BE1" w:rsidRDefault="005C20BE" w:rsidP="005C20BE">
            <w:pPr>
              <w:spacing w:after="0" w:line="240" w:lineRule="auto"/>
              <w:jc w:val="center"/>
              <w:rPr>
                <w:rFonts w:cs="Arial"/>
                <w:b/>
                <w:bCs/>
                <w:sz w:val="16"/>
              </w:rPr>
            </w:pPr>
            <w:r w:rsidRPr="00F34BE1">
              <w:rPr>
                <w:rFonts w:cs="Arial"/>
                <w:b/>
                <w:bCs/>
                <w:sz w:val="16"/>
              </w:rPr>
              <w:t>Rodzaj wykonanej usługi</w:t>
            </w:r>
          </w:p>
        </w:tc>
        <w:tc>
          <w:tcPr>
            <w:tcW w:w="1221" w:type="dxa"/>
            <w:tcBorders>
              <w:top w:val="nil"/>
              <w:left w:val="nil"/>
              <w:bottom w:val="single" w:sz="4" w:space="0" w:color="auto"/>
              <w:right w:val="single" w:sz="4" w:space="0" w:color="auto"/>
            </w:tcBorders>
            <w:vAlign w:val="center"/>
            <w:hideMark/>
          </w:tcPr>
          <w:p w14:paraId="329F070F" w14:textId="77777777" w:rsidR="005C20BE" w:rsidRPr="00F34BE1" w:rsidRDefault="005C20BE" w:rsidP="005C20BE">
            <w:pPr>
              <w:spacing w:after="0" w:line="240" w:lineRule="auto"/>
              <w:jc w:val="center"/>
              <w:rPr>
                <w:rFonts w:cs="Arial"/>
                <w:b/>
                <w:bCs/>
                <w:sz w:val="16"/>
              </w:rPr>
            </w:pPr>
            <w:r w:rsidRPr="00F34BE1">
              <w:rPr>
                <w:rFonts w:cs="Arial"/>
                <w:b/>
                <w:bCs/>
                <w:sz w:val="16"/>
              </w:rPr>
              <w:t>Kod wytworzonego odpadu</w:t>
            </w:r>
          </w:p>
        </w:tc>
        <w:tc>
          <w:tcPr>
            <w:tcW w:w="987" w:type="dxa"/>
            <w:tcBorders>
              <w:top w:val="nil"/>
              <w:left w:val="nil"/>
              <w:bottom w:val="single" w:sz="4" w:space="0" w:color="auto"/>
              <w:right w:val="single" w:sz="4" w:space="0" w:color="auto"/>
            </w:tcBorders>
            <w:vAlign w:val="center"/>
            <w:hideMark/>
          </w:tcPr>
          <w:p w14:paraId="19DE9B99" w14:textId="77777777" w:rsidR="005C20BE" w:rsidRPr="00F34BE1" w:rsidRDefault="005C20BE" w:rsidP="005C20BE">
            <w:pPr>
              <w:spacing w:after="0" w:line="240" w:lineRule="auto"/>
              <w:jc w:val="center"/>
              <w:rPr>
                <w:rFonts w:cs="Arial"/>
                <w:b/>
                <w:bCs/>
                <w:sz w:val="16"/>
              </w:rPr>
            </w:pPr>
            <w:r w:rsidRPr="00F34BE1">
              <w:rPr>
                <w:rFonts w:cs="Arial"/>
                <w:b/>
                <w:bCs/>
                <w:sz w:val="16"/>
              </w:rPr>
              <w:t>Nazwa katalogowa odpadu</w:t>
            </w:r>
          </w:p>
        </w:tc>
        <w:tc>
          <w:tcPr>
            <w:tcW w:w="1221" w:type="dxa"/>
            <w:tcBorders>
              <w:top w:val="nil"/>
              <w:left w:val="nil"/>
              <w:bottom w:val="single" w:sz="4" w:space="0" w:color="auto"/>
              <w:right w:val="single" w:sz="4" w:space="0" w:color="auto"/>
            </w:tcBorders>
            <w:vAlign w:val="center"/>
            <w:hideMark/>
          </w:tcPr>
          <w:p w14:paraId="0C040B8F" w14:textId="77777777" w:rsidR="005C20BE" w:rsidRPr="00F34BE1" w:rsidRDefault="005C20BE" w:rsidP="005C20BE">
            <w:pPr>
              <w:spacing w:after="0" w:line="240" w:lineRule="auto"/>
              <w:jc w:val="center"/>
              <w:rPr>
                <w:rFonts w:cs="Arial"/>
                <w:b/>
                <w:bCs/>
                <w:sz w:val="16"/>
              </w:rPr>
            </w:pPr>
            <w:r w:rsidRPr="00F34BE1">
              <w:rPr>
                <w:rFonts w:cs="Arial"/>
                <w:b/>
                <w:bCs/>
                <w:sz w:val="16"/>
              </w:rPr>
              <w:t>Ilość wytworzonego odpadu                     (Mg)</w:t>
            </w:r>
          </w:p>
        </w:tc>
        <w:tc>
          <w:tcPr>
            <w:tcW w:w="1544" w:type="dxa"/>
            <w:tcBorders>
              <w:top w:val="nil"/>
              <w:left w:val="nil"/>
              <w:bottom w:val="single" w:sz="4" w:space="0" w:color="auto"/>
              <w:right w:val="single" w:sz="4" w:space="0" w:color="auto"/>
            </w:tcBorders>
            <w:vAlign w:val="center"/>
            <w:hideMark/>
          </w:tcPr>
          <w:p w14:paraId="123C31A9" w14:textId="77777777" w:rsidR="005C20BE" w:rsidRPr="00F34BE1" w:rsidRDefault="005C20BE" w:rsidP="005C20BE">
            <w:pPr>
              <w:spacing w:after="0" w:line="240" w:lineRule="auto"/>
              <w:jc w:val="center"/>
              <w:rPr>
                <w:rFonts w:cs="Arial"/>
                <w:b/>
                <w:bCs/>
                <w:sz w:val="16"/>
              </w:rPr>
            </w:pPr>
            <w:r w:rsidRPr="00F34BE1">
              <w:rPr>
                <w:rFonts w:cs="Arial"/>
                <w:b/>
                <w:bCs/>
                <w:sz w:val="16"/>
              </w:rPr>
              <w:t>Sposób zagospodarowania odpadu</w:t>
            </w:r>
          </w:p>
        </w:tc>
        <w:tc>
          <w:tcPr>
            <w:tcW w:w="821" w:type="dxa"/>
            <w:tcBorders>
              <w:top w:val="nil"/>
              <w:left w:val="nil"/>
              <w:bottom w:val="single" w:sz="4" w:space="0" w:color="auto"/>
              <w:right w:val="single" w:sz="4" w:space="0" w:color="auto"/>
            </w:tcBorders>
            <w:vAlign w:val="center"/>
            <w:hideMark/>
          </w:tcPr>
          <w:p w14:paraId="2A49E987" w14:textId="77777777" w:rsidR="005C20BE" w:rsidRPr="00F34BE1" w:rsidRDefault="005C20BE" w:rsidP="005C20BE">
            <w:pPr>
              <w:spacing w:after="0" w:line="240" w:lineRule="auto"/>
              <w:jc w:val="center"/>
              <w:rPr>
                <w:rFonts w:cs="Arial"/>
                <w:b/>
                <w:bCs/>
                <w:sz w:val="16"/>
              </w:rPr>
            </w:pPr>
            <w:r w:rsidRPr="00F34BE1">
              <w:rPr>
                <w:rFonts w:cs="Arial"/>
                <w:b/>
                <w:bCs/>
                <w:sz w:val="16"/>
              </w:rPr>
              <w:t>Odbiorca odpadu</w:t>
            </w:r>
          </w:p>
        </w:tc>
        <w:tc>
          <w:tcPr>
            <w:tcW w:w="674" w:type="dxa"/>
            <w:tcBorders>
              <w:top w:val="nil"/>
              <w:left w:val="nil"/>
              <w:bottom w:val="single" w:sz="4" w:space="0" w:color="auto"/>
              <w:right w:val="single" w:sz="4" w:space="0" w:color="auto"/>
            </w:tcBorders>
            <w:noWrap/>
            <w:vAlign w:val="center"/>
            <w:hideMark/>
          </w:tcPr>
          <w:p w14:paraId="70909E4E" w14:textId="77777777" w:rsidR="005C20BE" w:rsidRPr="00F34BE1" w:rsidRDefault="005C20BE" w:rsidP="005C20BE">
            <w:pPr>
              <w:spacing w:after="0" w:line="240" w:lineRule="auto"/>
              <w:jc w:val="center"/>
              <w:rPr>
                <w:rFonts w:cs="Arial"/>
                <w:b/>
                <w:bCs/>
                <w:sz w:val="16"/>
              </w:rPr>
            </w:pPr>
            <w:r w:rsidRPr="00F34BE1">
              <w:rPr>
                <w:rFonts w:cs="Arial"/>
                <w:b/>
                <w:bCs/>
                <w:sz w:val="16"/>
              </w:rPr>
              <w:t>Nr umowy</w:t>
            </w:r>
          </w:p>
        </w:tc>
      </w:tr>
      <w:tr w:rsidR="005C20BE" w:rsidRPr="00F34BE1" w14:paraId="7254EB27" w14:textId="77777777" w:rsidTr="005C20BE">
        <w:trPr>
          <w:trHeight w:val="1039"/>
        </w:trPr>
        <w:tc>
          <w:tcPr>
            <w:tcW w:w="412" w:type="dxa"/>
            <w:tcBorders>
              <w:top w:val="nil"/>
              <w:left w:val="single" w:sz="4" w:space="0" w:color="auto"/>
              <w:bottom w:val="single" w:sz="4" w:space="0" w:color="auto"/>
              <w:right w:val="single" w:sz="4" w:space="0" w:color="auto"/>
            </w:tcBorders>
            <w:vAlign w:val="center"/>
            <w:hideMark/>
          </w:tcPr>
          <w:p w14:paraId="251821B5" w14:textId="77777777" w:rsidR="005C20BE" w:rsidRPr="00F34BE1" w:rsidRDefault="005C20BE" w:rsidP="005C20BE">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1.</w:t>
            </w:r>
          </w:p>
        </w:tc>
        <w:tc>
          <w:tcPr>
            <w:tcW w:w="873" w:type="dxa"/>
            <w:tcBorders>
              <w:top w:val="nil"/>
              <w:left w:val="nil"/>
              <w:bottom w:val="single" w:sz="4" w:space="0" w:color="auto"/>
              <w:right w:val="single" w:sz="4" w:space="0" w:color="auto"/>
            </w:tcBorders>
            <w:vAlign w:val="center"/>
            <w:hideMark/>
          </w:tcPr>
          <w:p w14:paraId="29D1E237"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vAlign w:val="center"/>
            <w:hideMark/>
          </w:tcPr>
          <w:p w14:paraId="73E01A10"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7754DFF4"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987" w:type="dxa"/>
            <w:tcBorders>
              <w:top w:val="nil"/>
              <w:left w:val="nil"/>
              <w:bottom w:val="single" w:sz="4" w:space="0" w:color="auto"/>
              <w:right w:val="single" w:sz="4" w:space="0" w:color="auto"/>
            </w:tcBorders>
            <w:vAlign w:val="center"/>
            <w:hideMark/>
          </w:tcPr>
          <w:p w14:paraId="0E20957F"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1313D460"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544" w:type="dxa"/>
            <w:tcBorders>
              <w:top w:val="nil"/>
              <w:left w:val="nil"/>
              <w:bottom w:val="single" w:sz="4" w:space="0" w:color="auto"/>
              <w:right w:val="single" w:sz="4" w:space="0" w:color="auto"/>
            </w:tcBorders>
            <w:vAlign w:val="center"/>
            <w:hideMark/>
          </w:tcPr>
          <w:p w14:paraId="7AC712EE"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821" w:type="dxa"/>
            <w:tcBorders>
              <w:top w:val="nil"/>
              <w:left w:val="nil"/>
              <w:bottom w:val="single" w:sz="4" w:space="0" w:color="auto"/>
              <w:right w:val="single" w:sz="4" w:space="0" w:color="auto"/>
            </w:tcBorders>
            <w:vAlign w:val="center"/>
            <w:hideMark/>
          </w:tcPr>
          <w:p w14:paraId="422E2D2C"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674" w:type="dxa"/>
            <w:tcBorders>
              <w:top w:val="nil"/>
              <w:left w:val="nil"/>
              <w:bottom w:val="single" w:sz="4" w:space="0" w:color="auto"/>
              <w:right w:val="single" w:sz="4" w:space="0" w:color="auto"/>
            </w:tcBorders>
            <w:vAlign w:val="center"/>
            <w:hideMark/>
          </w:tcPr>
          <w:p w14:paraId="0087BC71"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r>
      <w:tr w:rsidR="005C20BE" w:rsidRPr="00F34BE1" w14:paraId="5D46A277" w14:textId="77777777" w:rsidTr="005C20BE">
        <w:trPr>
          <w:trHeight w:val="1122"/>
        </w:trPr>
        <w:tc>
          <w:tcPr>
            <w:tcW w:w="412" w:type="dxa"/>
            <w:tcBorders>
              <w:top w:val="nil"/>
              <w:left w:val="single" w:sz="4" w:space="0" w:color="auto"/>
              <w:bottom w:val="single" w:sz="4" w:space="0" w:color="auto"/>
              <w:right w:val="single" w:sz="4" w:space="0" w:color="auto"/>
            </w:tcBorders>
            <w:noWrap/>
            <w:vAlign w:val="center"/>
            <w:hideMark/>
          </w:tcPr>
          <w:p w14:paraId="3ECE2889"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2.</w:t>
            </w:r>
          </w:p>
        </w:tc>
        <w:tc>
          <w:tcPr>
            <w:tcW w:w="873" w:type="dxa"/>
            <w:tcBorders>
              <w:top w:val="nil"/>
              <w:left w:val="nil"/>
              <w:bottom w:val="single" w:sz="4" w:space="0" w:color="auto"/>
              <w:right w:val="single" w:sz="4" w:space="0" w:color="auto"/>
            </w:tcBorders>
            <w:vAlign w:val="center"/>
            <w:hideMark/>
          </w:tcPr>
          <w:p w14:paraId="05F5EE68"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vAlign w:val="center"/>
            <w:hideMark/>
          </w:tcPr>
          <w:p w14:paraId="46C7CF11"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7A5F9D5B"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987" w:type="dxa"/>
            <w:tcBorders>
              <w:top w:val="nil"/>
              <w:left w:val="nil"/>
              <w:bottom w:val="single" w:sz="4" w:space="0" w:color="auto"/>
              <w:right w:val="single" w:sz="4" w:space="0" w:color="auto"/>
            </w:tcBorders>
            <w:vAlign w:val="center"/>
            <w:hideMark/>
          </w:tcPr>
          <w:p w14:paraId="4124B8A0"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38CBA2AC"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544" w:type="dxa"/>
            <w:tcBorders>
              <w:top w:val="nil"/>
              <w:left w:val="nil"/>
              <w:bottom w:val="single" w:sz="4" w:space="0" w:color="auto"/>
              <w:right w:val="single" w:sz="4" w:space="0" w:color="auto"/>
            </w:tcBorders>
            <w:noWrap/>
            <w:vAlign w:val="center"/>
            <w:hideMark/>
          </w:tcPr>
          <w:p w14:paraId="772C8470"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vAlign w:val="center"/>
            <w:hideMark/>
          </w:tcPr>
          <w:p w14:paraId="01E1A25F"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481EB65B"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r>
      <w:tr w:rsidR="005C20BE" w:rsidRPr="00F34BE1" w14:paraId="491925AB" w14:textId="77777777" w:rsidTr="005C20BE">
        <w:trPr>
          <w:trHeight w:val="972"/>
        </w:trPr>
        <w:tc>
          <w:tcPr>
            <w:tcW w:w="412" w:type="dxa"/>
            <w:tcBorders>
              <w:top w:val="nil"/>
              <w:left w:val="single" w:sz="4" w:space="0" w:color="auto"/>
              <w:bottom w:val="single" w:sz="4" w:space="0" w:color="auto"/>
              <w:right w:val="single" w:sz="4" w:space="0" w:color="auto"/>
            </w:tcBorders>
            <w:vAlign w:val="center"/>
            <w:hideMark/>
          </w:tcPr>
          <w:p w14:paraId="79D3A52A" w14:textId="77777777" w:rsidR="005C20BE" w:rsidRPr="00F34BE1" w:rsidRDefault="005C20BE" w:rsidP="005C20BE">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3.</w:t>
            </w:r>
          </w:p>
        </w:tc>
        <w:tc>
          <w:tcPr>
            <w:tcW w:w="873" w:type="dxa"/>
            <w:tcBorders>
              <w:top w:val="nil"/>
              <w:left w:val="nil"/>
              <w:bottom w:val="single" w:sz="4" w:space="0" w:color="auto"/>
              <w:right w:val="single" w:sz="4" w:space="0" w:color="auto"/>
            </w:tcBorders>
            <w:vAlign w:val="center"/>
            <w:hideMark/>
          </w:tcPr>
          <w:p w14:paraId="477438B7"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50B09314"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210754DD"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314F59A9"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4C2F64C9" w14:textId="77777777" w:rsidR="005C20BE" w:rsidRPr="00F34BE1" w:rsidRDefault="005C20BE" w:rsidP="005C20BE">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noWrap/>
            <w:vAlign w:val="center"/>
            <w:hideMark/>
          </w:tcPr>
          <w:p w14:paraId="513A5C4B"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vAlign w:val="center"/>
            <w:hideMark/>
          </w:tcPr>
          <w:p w14:paraId="46F38AF4"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08268717"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31ED7307" w14:textId="77777777" w:rsidTr="005C20BE">
        <w:trPr>
          <w:trHeight w:val="416"/>
        </w:trPr>
        <w:tc>
          <w:tcPr>
            <w:tcW w:w="412" w:type="dxa"/>
            <w:tcBorders>
              <w:top w:val="nil"/>
              <w:left w:val="single" w:sz="4" w:space="0" w:color="auto"/>
              <w:bottom w:val="single" w:sz="4" w:space="0" w:color="auto"/>
              <w:right w:val="single" w:sz="4" w:space="0" w:color="auto"/>
            </w:tcBorders>
            <w:noWrap/>
            <w:vAlign w:val="center"/>
            <w:hideMark/>
          </w:tcPr>
          <w:p w14:paraId="64C6E052"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4.</w:t>
            </w:r>
          </w:p>
        </w:tc>
        <w:tc>
          <w:tcPr>
            <w:tcW w:w="873" w:type="dxa"/>
            <w:tcBorders>
              <w:top w:val="nil"/>
              <w:left w:val="nil"/>
              <w:bottom w:val="single" w:sz="4" w:space="0" w:color="auto"/>
              <w:right w:val="single" w:sz="4" w:space="0" w:color="auto"/>
            </w:tcBorders>
            <w:vAlign w:val="center"/>
            <w:hideMark/>
          </w:tcPr>
          <w:p w14:paraId="3C988367"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41F5E98C"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120D859D"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2BCBA523"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3E8B0608" w14:textId="77777777" w:rsidR="005C20BE" w:rsidRPr="00F34BE1" w:rsidRDefault="005C20BE" w:rsidP="005C20BE">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noWrap/>
            <w:vAlign w:val="center"/>
            <w:hideMark/>
          </w:tcPr>
          <w:p w14:paraId="76734455"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noWrap/>
            <w:vAlign w:val="center"/>
            <w:hideMark/>
          </w:tcPr>
          <w:p w14:paraId="3F117281"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1B62A1FF"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7CFF64B4" w14:textId="77777777" w:rsidTr="005C20BE">
        <w:trPr>
          <w:trHeight w:val="416"/>
        </w:trPr>
        <w:tc>
          <w:tcPr>
            <w:tcW w:w="412" w:type="dxa"/>
            <w:tcBorders>
              <w:top w:val="nil"/>
              <w:left w:val="single" w:sz="4" w:space="0" w:color="auto"/>
              <w:bottom w:val="single" w:sz="4" w:space="0" w:color="auto"/>
              <w:right w:val="single" w:sz="4" w:space="0" w:color="auto"/>
            </w:tcBorders>
            <w:vAlign w:val="center"/>
            <w:hideMark/>
          </w:tcPr>
          <w:p w14:paraId="7D62A0A4" w14:textId="77777777" w:rsidR="005C20BE" w:rsidRPr="00F34BE1" w:rsidRDefault="005C20BE" w:rsidP="005C20BE">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5.</w:t>
            </w:r>
          </w:p>
        </w:tc>
        <w:tc>
          <w:tcPr>
            <w:tcW w:w="873" w:type="dxa"/>
            <w:tcBorders>
              <w:top w:val="nil"/>
              <w:left w:val="nil"/>
              <w:bottom w:val="single" w:sz="4" w:space="0" w:color="auto"/>
              <w:right w:val="single" w:sz="4" w:space="0" w:color="auto"/>
            </w:tcBorders>
            <w:vAlign w:val="center"/>
            <w:hideMark/>
          </w:tcPr>
          <w:p w14:paraId="4BB9B042"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2DABB768"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2FA7EC0C"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581744FA"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0FBE02A4" w14:textId="77777777" w:rsidR="005C20BE" w:rsidRPr="00F34BE1" w:rsidRDefault="005C20BE" w:rsidP="005C20BE">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vAlign w:val="center"/>
            <w:hideMark/>
          </w:tcPr>
          <w:p w14:paraId="0777FC90"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821" w:type="dxa"/>
            <w:tcBorders>
              <w:top w:val="nil"/>
              <w:left w:val="nil"/>
              <w:bottom w:val="single" w:sz="4" w:space="0" w:color="auto"/>
              <w:right w:val="single" w:sz="4" w:space="0" w:color="auto"/>
            </w:tcBorders>
            <w:vAlign w:val="center"/>
            <w:hideMark/>
          </w:tcPr>
          <w:p w14:paraId="2120CF85"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02C5E56E"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1FF3125A" w14:textId="77777777" w:rsidTr="005C20BE">
        <w:trPr>
          <w:trHeight w:val="416"/>
        </w:trPr>
        <w:tc>
          <w:tcPr>
            <w:tcW w:w="412" w:type="dxa"/>
            <w:tcBorders>
              <w:top w:val="nil"/>
              <w:left w:val="single" w:sz="4" w:space="0" w:color="auto"/>
              <w:bottom w:val="single" w:sz="4" w:space="0" w:color="auto"/>
              <w:right w:val="single" w:sz="4" w:space="0" w:color="auto"/>
            </w:tcBorders>
            <w:noWrap/>
            <w:vAlign w:val="center"/>
            <w:hideMark/>
          </w:tcPr>
          <w:p w14:paraId="6CC752FD"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6.</w:t>
            </w:r>
          </w:p>
        </w:tc>
        <w:tc>
          <w:tcPr>
            <w:tcW w:w="873" w:type="dxa"/>
            <w:tcBorders>
              <w:top w:val="nil"/>
              <w:left w:val="nil"/>
              <w:bottom w:val="single" w:sz="4" w:space="0" w:color="auto"/>
              <w:right w:val="single" w:sz="4" w:space="0" w:color="auto"/>
            </w:tcBorders>
            <w:vAlign w:val="center"/>
            <w:hideMark/>
          </w:tcPr>
          <w:p w14:paraId="35C79F95"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4641F1B8"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6AE2EA78"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1E49FA80"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171BD28D"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 </w:t>
            </w:r>
          </w:p>
        </w:tc>
        <w:tc>
          <w:tcPr>
            <w:tcW w:w="1544" w:type="dxa"/>
            <w:tcBorders>
              <w:top w:val="nil"/>
              <w:left w:val="nil"/>
              <w:bottom w:val="single" w:sz="4" w:space="0" w:color="auto"/>
              <w:right w:val="single" w:sz="4" w:space="0" w:color="auto"/>
            </w:tcBorders>
            <w:vAlign w:val="center"/>
            <w:hideMark/>
          </w:tcPr>
          <w:p w14:paraId="21691ABB"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821" w:type="dxa"/>
            <w:tcBorders>
              <w:top w:val="nil"/>
              <w:left w:val="nil"/>
              <w:bottom w:val="single" w:sz="4" w:space="0" w:color="auto"/>
              <w:right w:val="single" w:sz="4" w:space="0" w:color="auto"/>
            </w:tcBorders>
            <w:vAlign w:val="center"/>
            <w:hideMark/>
          </w:tcPr>
          <w:p w14:paraId="5833318D"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674" w:type="dxa"/>
            <w:tcBorders>
              <w:top w:val="nil"/>
              <w:left w:val="nil"/>
              <w:bottom w:val="single" w:sz="4" w:space="0" w:color="auto"/>
              <w:right w:val="single" w:sz="4" w:space="0" w:color="auto"/>
            </w:tcBorders>
            <w:vAlign w:val="center"/>
            <w:hideMark/>
          </w:tcPr>
          <w:p w14:paraId="3F00E236"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024A222B" w14:textId="77777777" w:rsidTr="005C20BE">
        <w:trPr>
          <w:trHeight w:val="769"/>
        </w:trPr>
        <w:tc>
          <w:tcPr>
            <w:tcW w:w="412" w:type="dxa"/>
            <w:tcBorders>
              <w:top w:val="nil"/>
              <w:left w:val="nil"/>
              <w:bottom w:val="nil"/>
              <w:right w:val="nil"/>
            </w:tcBorders>
            <w:noWrap/>
            <w:vAlign w:val="center"/>
            <w:hideMark/>
          </w:tcPr>
          <w:p w14:paraId="4B13CD47" w14:textId="77777777" w:rsidR="005C20BE" w:rsidRPr="00F34BE1" w:rsidRDefault="005C20BE" w:rsidP="005C20BE">
            <w:pPr>
              <w:spacing w:after="0" w:line="240" w:lineRule="auto"/>
              <w:jc w:val="center"/>
              <w:rPr>
                <w:rFonts w:cs="Arial"/>
                <w:b/>
                <w:bCs/>
                <w:color w:val="000000"/>
                <w:sz w:val="18"/>
              </w:rPr>
            </w:pPr>
          </w:p>
        </w:tc>
        <w:tc>
          <w:tcPr>
            <w:tcW w:w="7604" w:type="dxa"/>
            <w:gridSpan w:val="7"/>
            <w:tcBorders>
              <w:top w:val="nil"/>
              <w:left w:val="nil"/>
              <w:bottom w:val="nil"/>
              <w:right w:val="nil"/>
            </w:tcBorders>
            <w:vAlign w:val="center"/>
            <w:hideMark/>
          </w:tcPr>
          <w:p w14:paraId="51B6FAAD"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 xml:space="preserve">W/w wykaz odpadów ujętych w  </w:t>
            </w:r>
            <w:proofErr w:type="spellStart"/>
            <w:r w:rsidRPr="00F34BE1">
              <w:rPr>
                <w:rFonts w:ascii="Arial CE" w:hAnsi="Arial CE" w:cs="Arial CE"/>
                <w:b/>
                <w:bCs/>
                <w:sz w:val="18"/>
              </w:rPr>
              <w:t>w</w:t>
            </w:r>
            <w:proofErr w:type="spellEnd"/>
            <w:r w:rsidRPr="00F34BE1">
              <w:rPr>
                <w:rFonts w:ascii="Arial CE" w:hAnsi="Arial CE" w:cs="Arial CE"/>
                <w:b/>
                <w:bCs/>
                <w:sz w:val="18"/>
              </w:rPr>
              <w:t xml:space="preserve"> pozycji </w:t>
            </w:r>
            <w:r w:rsidRPr="00F34BE1">
              <w:rPr>
                <w:rFonts w:ascii="Arial CE" w:hAnsi="Arial CE" w:cs="Arial CE"/>
                <w:b/>
                <w:bCs/>
                <w:color w:val="FF0000"/>
                <w:sz w:val="18"/>
              </w:rPr>
              <w:t>1,2,3,4,5,6</w:t>
            </w:r>
            <w:r w:rsidRPr="00F34BE1">
              <w:rPr>
                <w:rFonts w:ascii="Arial CE" w:hAnsi="Arial CE" w:cs="Arial CE"/>
                <w:b/>
                <w:bCs/>
                <w:sz w:val="18"/>
              </w:rPr>
              <w:t xml:space="preserve"> został sporządzony na podstawie Kart Przekazania Odpadów  oraz Zbiorczej specyfikacji obejmującej wytworzone odpady do umowy </w:t>
            </w:r>
            <w:proofErr w:type="spellStart"/>
            <w:r w:rsidRPr="00F34BE1">
              <w:rPr>
                <w:rFonts w:ascii="Arial CE" w:hAnsi="Arial CE" w:cs="Arial CE"/>
                <w:b/>
                <w:bCs/>
                <w:sz w:val="18"/>
              </w:rPr>
              <w:t>xxxxx</w:t>
            </w:r>
            <w:proofErr w:type="spellEnd"/>
            <w:r w:rsidRPr="00F34BE1">
              <w:rPr>
                <w:rFonts w:ascii="Arial CE" w:hAnsi="Arial CE" w:cs="Arial CE"/>
                <w:b/>
                <w:bCs/>
                <w:sz w:val="18"/>
              </w:rPr>
              <w:t xml:space="preserve"> - przekazanych przez Wykonawcę prac firmę </w:t>
            </w:r>
            <w:proofErr w:type="spellStart"/>
            <w:r w:rsidRPr="00F34BE1">
              <w:rPr>
                <w:rFonts w:ascii="Arial CE" w:hAnsi="Arial CE" w:cs="Arial CE"/>
                <w:b/>
                <w:bCs/>
                <w:sz w:val="18"/>
              </w:rPr>
              <w:t>xxxxxxx</w:t>
            </w:r>
            <w:proofErr w:type="spellEnd"/>
            <w:r w:rsidRPr="00F34BE1">
              <w:rPr>
                <w:rFonts w:ascii="Arial CE" w:hAnsi="Arial CE" w:cs="Arial CE"/>
                <w:b/>
                <w:bCs/>
                <w:sz w:val="18"/>
              </w:rPr>
              <w:t xml:space="preserve"> Zgodnie z oświadczeniem przekazanym przez w/w firmę </w:t>
            </w:r>
            <w:r w:rsidRPr="00F34BE1">
              <w:rPr>
                <w:rFonts w:ascii="Arial CE" w:hAnsi="Arial CE" w:cs="Arial CE"/>
                <w:b/>
                <w:bCs/>
                <w:color w:val="FF0000"/>
                <w:sz w:val="18"/>
              </w:rPr>
              <w:t>odpady zostaną poddane procesowi R12 w celu przygotowania ich do odzysku.</w:t>
            </w:r>
          </w:p>
        </w:tc>
        <w:tc>
          <w:tcPr>
            <w:tcW w:w="674" w:type="dxa"/>
            <w:tcBorders>
              <w:top w:val="nil"/>
              <w:left w:val="nil"/>
              <w:bottom w:val="nil"/>
              <w:right w:val="nil"/>
            </w:tcBorders>
            <w:noWrap/>
            <w:vAlign w:val="bottom"/>
            <w:hideMark/>
          </w:tcPr>
          <w:p w14:paraId="73BBAF89" w14:textId="77777777" w:rsidR="005C20BE" w:rsidRPr="00F34BE1" w:rsidRDefault="005C20BE" w:rsidP="005C20BE">
            <w:pPr>
              <w:spacing w:after="0" w:line="240" w:lineRule="auto"/>
              <w:jc w:val="center"/>
              <w:rPr>
                <w:rFonts w:ascii="Arial CE" w:hAnsi="Arial CE" w:cs="Arial CE"/>
                <w:b/>
                <w:bCs/>
                <w:sz w:val="18"/>
              </w:rPr>
            </w:pPr>
          </w:p>
        </w:tc>
      </w:tr>
    </w:tbl>
    <w:p w14:paraId="710D87C9" w14:textId="77777777" w:rsidR="005C20BE" w:rsidRPr="00E35ADD" w:rsidRDefault="005C20BE" w:rsidP="00416811">
      <w:pPr>
        <w:jc w:val="both"/>
        <w:rPr>
          <w:rFonts w:cs="Arial"/>
        </w:rPr>
      </w:pPr>
    </w:p>
    <w:sectPr w:rsidR="005C20BE" w:rsidRPr="00E35ADD">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A1BDF" w14:textId="77777777" w:rsidR="00434D6C" w:rsidRDefault="00434D6C" w:rsidP="008228EE">
      <w:pPr>
        <w:spacing w:after="0" w:line="240" w:lineRule="auto"/>
      </w:pPr>
      <w:r>
        <w:separator/>
      </w:r>
    </w:p>
  </w:endnote>
  <w:endnote w:type="continuationSeparator" w:id="0">
    <w:p w14:paraId="24C9E9C4" w14:textId="77777777" w:rsidR="00434D6C" w:rsidRDefault="00434D6C"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CE">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7E37A" w14:textId="77777777" w:rsidR="00076F08" w:rsidRDefault="00707B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076F08" w14:paraId="6FA85183" w14:textId="77777777">
      <w:tc>
        <w:tcPr>
          <w:tcW w:w="0" w:type="auto"/>
          <w:vAlign w:val="center"/>
        </w:tcPr>
        <w:p w14:paraId="4F4E7365" w14:textId="77777777" w:rsidR="00076F08" w:rsidRDefault="00707B97">
          <w:pPr>
            <w:spacing w:line="240" w:lineRule="auto"/>
          </w:pPr>
          <w:r>
            <w:rPr>
              <w:sz w:val="16"/>
            </w:rPr>
            <w:t>Rodzaj</w:t>
          </w:r>
        </w:p>
      </w:tc>
      <w:tc>
        <w:tcPr>
          <w:tcW w:w="0" w:type="auto"/>
          <w:vAlign w:val="center"/>
        </w:tcPr>
        <w:p w14:paraId="0FADCCC1" w14:textId="77777777" w:rsidR="00076F08" w:rsidRDefault="00707B97">
          <w:pPr>
            <w:spacing w:line="240" w:lineRule="auto"/>
          </w:pPr>
          <w:r>
            <w:rPr>
              <w:sz w:val="16"/>
            </w:rPr>
            <w:t>ID umowy</w:t>
          </w:r>
        </w:p>
      </w:tc>
      <w:tc>
        <w:tcPr>
          <w:tcW w:w="0" w:type="auto"/>
          <w:vAlign w:val="center"/>
        </w:tcPr>
        <w:p w14:paraId="1994B12D" w14:textId="77777777" w:rsidR="00076F08" w:rsidRDefault="00707B97">
          <w:pPr>
            <w:spacing w:line="240" w:lineRule="auto"/>
          </w:pPr>
          <w:r>
            <w:rPr>
              <w:sz w:val="16"/>
            </w:rPr>
            <w:t>ID pliku</w:t>
          </w:r>
        </w:p>
      </w:tc>
      <w:tc>
        <w:tcPr>
          <w:tcW w:w="0" w:type="auto"/>
          <w:vAlign w:val="center"/>
        </w:tcPr>
        <w:p w14:paraId="785DD380" w14:textId="77777777" w:rsidR="00076F08" w:rsidRDefault="00707B97">
          <w:pPr>
            <w:spacing w:line="240" w:lineRule="auto"/>
          </w:pPr>
          <w:r>
            <w:rPr>
              <w:sz w:val="16"/>
            </w:rPr>
            <w:t>Stan</w:t>
          </w:r>
        </w:p>
      </w:tc>
      <w:tc>
        <w:tcPr>
          <w:tcW w:w="0" w:type="auto"/>
          <w:vAlign w:val="center"/>
        </w:tcPr>
        <w:p w14:paraId="4287D2A1" w14:textId="77777777" w:rsidR="00076F08" w:rsidRDefault="00707B97">
          <w:pPr>
            <w:spacing w:line="240" w:lineRule="auto"/>
          </w:pPr>
          <w:r>
            <w:rPr>
              <w:sz w:val="16"/>
            </w:rPr>
            <w:t>Data modyfikacji</w:t>
          </w:r>
        </w:p>
      </w:tc>
    </w:tr>
    <w:tr w:rsidR="00076F08" w14:paraId="65F29E51" w14:textId="77777777">
      <w:tc>
        <w:tcPr>
          <w:tcW w:w="0" w:type="auto"/>
          <w:vAlign w:val="center"/>
        </w:tcPr>
        <w:p w14:paraId="274C056E" w14:textId="77777777" w:rsidR="00076F08" w:rsidRDefault="00707B97">
          <w:pPr>
            <w:spacing w:line="240" w:lineRule="auto"/>
          </w:pPr>
          <w:r>
            <w:rPr>
              <w:sz w:val="16"/>
            </w:rPr>
            <w:t>Akceptowana</w:t>
          </w:r>
        </w:p>
      </w:tc>
      <w:tc>
        <w:tcPr>
          <w:tcW w:w="0" w:type="auto"/>
          <w:vAlign w:val="center"/>
        </w:tcPr>
        <w:p w14:paraId="2A7903BC" w14:textId="77777777" w:rsidR="00076F08" w:rsidRDefault="00707B97">
          <w:pPr>
            <w:spacing w:line="240" w:lineRule="auto"/>
          </w:pPr>
          <w:r>
            <w:rPr>
              <w:sz w:val="16"/>
            </w:rPr>
            <w:t>320405598</w:t>
          </w:r>
        </w:p>
      </w:tc>
      <w:tc>
        <w:tcPr>
          <w:tcW w:w="0" w:type="auto"/>
          <w:vAlign w:val="center"/>
        </w:tcPr>
        <w:p w14:paraId="7F9114AA" w14:textId="77777777" w:rsidR="00076F08" w:rsidRDefault="00707B97">
          <w:pPr>
            <w:spacing w:line="240" w:lineRule="auto"/>
          </w:pPr>
          <w:r>
            <w:rPr>
              <w:sz w:val="16"/>
            </w:rPr>
            <w:t>320835154</w:t>
          </w:r>
        </w:p>
      </w:tc>
      <w:tc>
        <w:tcPr>
          <w:tcW w:w="0" w:type="auto"/>
          <w:vAlign w:val="center"/>
        </w:tcPr>
        <w:p w14:paraId="7BD2C7FF" w14:textId="77777777" w:rsidR="00076F08" w:rsidRDefault="00707B97">
          <w:pPr>
            <w:spacing w:line="240" w:lineRule="auto"/>
          </w:pPr>
          <w:r>
            <w:rPr>
              <w:sz w:val="16"/>
            </w:rPr>
            <w:t>Do akceptacji</w:t>
          </w:r>
        </w:p>
      </w:tc>
      <w:tc>
        <w:tcPr>
          <w:tcW w:w="0" w:type="auto"/>
          <w:vAlign w:val="center"/>
        </w:tcPr>
        <w:p w14:paraId="604F86C8" w14:textId="77777777" w:rsidR="00076F08" w:rsidRDefault="00707B97">
          <w:pPr>
            <w:spacing w:line="240" w:lineRule="auto"/>
          </w:pPr>
          <w:r>
            <w:rPr>
              <w:sz w:val="16"/>
            </w:rPr>
            <w:t>2025-07-17 08:00:56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2D413" w14:textId="77777777" w:rsidR="00076F08" w:rsidRDefault="00707B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542BD6">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60A03" w14:textId="77777777" w:rsidR="00076F08" w:rsidRDefault="00707B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076F08" w14:paraId="10B106D4" w14:textId="77777777">
      <w:tc>
        <w:tcPr>
          <w:tcW w:w="0" w:type="auto"/>
          <w:vAlign w:val="center"/>
        </w:tcPr>
        <w:p w14:paraId="57BAE8EF" w14:textId="77777777" w:rsidR="00076F08" w:rsidRDefault="00707B97">
          <w:pPr>
            <w:spacing w:line="240" w:lineRule="auto"/>
          </w:pPr>
          <w:r>
            <w:rPr>
              <w:sz w:val="16"/>
            </w:rPr>
            <w:t>Rodzaj</w:t>
          </w:r>
        </w:p>
      </w:tc>
      <w:tc>
        <w:tcPr>
          <w:tcW w:w="0" w:type="auto"/>
          <w:vAlign w:val="center"/>
        </w:tcPr>
        <w:p w14:paraId="3886FC7B" w14:textId="77777777" w:rsidR="00076F08" w:rsidRDefault="00707B97">
          <w:pPr>
            <w:spacing w:line="240" w:lineRule="auto"/>
          </w:pPr>
          <w:r>
            <w:rPr>
              <w:sz w:val="16"/>
            </w:rPr>
            <w:t>ID umowy</w:t>
          </w:r>
        </w:p>
      </w:tc>
      <w:tc>
        <w:tcPr>
          <w:tcW w:w="0" w:type="auto"/>
          <w:vAlign w:val="center"/>
        </w:tcPr>
        <w:p w14:paraId="2D90C47D" w14:textId="77777777" w:rsidR="00076F08" w:rsidRDefault="00707B97">
          <w:pPr>
            <w:spacing w:line="240" w:lineRule="auto"/>
          </w:pPr>
          <w:r>
            <w:rPr>
              <w:sz w:val="16"/>
            </w:rPr>
            <w:t>ID pliku</w:t>
          </w:r>
        </w:p>
      </w:tc>
      <w:tc>
        <w:tcPr>
          <w:tcW w:w="0" w:type="auto"/>
          <w:vAlign w:val="center"/>
        </w:tcPr>
        <w:p w14:paraId="25CEC607" w14:textId="77777777" w:rsidR="00076F08" w:rsidRDefault="00707B97">
          <w:pPr>
            <w:spacing w:line="240" w:lineRule="auto"/>
          </w:pPr>
          <w:r>
            <w:rPr>
              <w:sz w:val="16"/>
            </w:rPr>
            <w:t>Stan</w:t>
          </w:r>
        </w:p>
      </w:tc>
      <w:tc>
        <w:tcPr>
          <w:tcW w:w="0" w:type="auto"/>
          <w:vAlign w:val="center"/>
        </w:tcPr>
        <w:p w14:paraId="088FD37D" w14:textId="77777777" w:rsidR="00076F08" w:rsidRDefault="00707B97">
          <w:pPr>
            <w:spacing w:line="240" w:lineRule="auto"/>
          </w:pPr>
          <w:r>
            <w:rPr>
              <w:sz w:val="16"/>
            </w:rPr>
            <w:t>Data modyfikacji</w:t>
          </w:r>
        </w:p>
      </w:tc>
    </w:tr>
    <w:tr w:rsidR="00076F08" w14:paraId="4E8ABC5E" w14:textId="77777777">
      <w:tc>
        <w:tcPr>
          <w:tcW w:w="0" w:type="auto"/>
          <w:vAlign w:val="center"/>
        </w:tcPr>
        <w:p w14:paraId="725FB121" w14:textId="77777777" w:rsidR="00076F08" w:rsidRDefault="00707B97">
          <w:pPr>
            <w:spacing w:line="240" w:lineRule="auto"/>
          </w:pPr>
          <w:r>
            <w:rPr>
              <w:sz w:val="16"/>
            </w:rPr>
            <w:t>Akceptowana</w:t>
          </w:r>
        </w:p>
      </w:tc>
      <w:tc>
        <w:tcPr>
          <w:tcW w:w="0" w:type="auto"/>
          <w:vAlign w:val="center"/>
        </w:tcPr>
        <w:p w14:paraId="5C1B2F14" w14:textId="77777777" w:rsidR="00076F08" w:rsidRDefault="00707B97">
          <w:pPr>
            <w:spacing w:line="240" w:lineRule="auto"/>
          </w:pPr>
          <w:r>
            <w:rPr>
              <w:sz w:val="16"/>
            </w:rPr>
            <w:t>320405598</w:t>
          </w:r>
        </w:p>
      </w:tc>
      <w:tc>
        <w:tcPr>
          <w:tcW w:w="0" w:type="auto"/>
          <w:vAlign w:val="center"/>
        </w:tcPr>
        <w:p w14:paraId="19EA0848" w14:textId="77777777" w:rsidR="00076F08" w:rsidRDefault="00707B97">
          <w:pPr>
            <w:spacing w:line="240" w:lineRule="auto"/>
          </w:pPr>
          <w:r>
            <w:rPr>
              <w:sz w:val="16"/>
            </w:rPr>
            <w:t>320835154</w:t>
          </w:r>
        </w:p>
      </w:tc>
      <w:tc>
        <w:tcPr>
          <w:tcW w:w="0" w:type="auto"/>
          <w:vAlign w:val="center"/>
        </w:tcPr>
        <w:p w14:paraId="424C68DB" w14:textId="77777777" w:rsidR="00076F08" w:rsidRDefault="00707B97">
          <w:pPr>
            <w:spacing w:line="240" w:lineRule="auto"/>
          </w:pPr>
          <w:r>
            <w:rPr>
              <w:sz w:val="16"/>
            </w:rPr>
            <w:t>Do akceptacji</w:t>
          </w:r>
        </w:p>
      </w:tc>
      <w:tc>
        <w:tcPr>
          <w:tcW w:w="0" w:type="auto"/>
          <w:vAlign w:val="center"/>
        </w:tcPr>
        <w:p w14:paraId="085F63F7" w14:textId="77777777" w:rsidR="00076F08" w:rsidRDefault="00707B97">
          <w:pPr>
            <w:spacing w:line="240" w:lineRule="auto"/>
          </w:pPr>
          <w:r>
            <w:rPr>
              <w:sz w:val="16"/>
            </w:rPr>
            <w:t>2025-07-17 08:00:56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A24BC" w14:textId="77777777" w:rsidR="00434D6C" w:rsidRDefault="00434D6C" w:rsidP="008228EE">
      <w:pPr>
        <w:spacing w:after="0" w:line="240" w:lineRule="auto"/>
      </w:pPr>
      <w:r>
        <w:separator/>
      </w:r>
    </w:p>
  </w:footnote>
  <w:footnote w:type="continuationSeparator" w:id="0">
    <w:p w14:paraId="7BA78CF0" w14:textId="77777777" w:rsidR="00434D6C" w:rsidRDefault="00434D6C" w:rsidP="0082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886BD" w14:textId="1E10B136" w:rsidR="00DB34BC" w:rsidRDefault="00A364C0">
    <w:pPr>
      <w:pStyle w:val="Nagwek"/>
    </w:pPr>
    <w:r>
      <w:rPr>
        <w:noProof/>
      </w:rPr>
      <w:pict w14:anchorId="648003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704516" o:spid="_x0000_s1026" type="#_x0000_t136" style="position:absolute;margin-left:0;margin-top:0;width:554.05pt;height:85.2pt;rotation:315;z-index:-251655168;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95CB3" w14:textId="3F77872B" w:rsidR="00DB34BC" w:rsidRDefault="00A364C0">
    <w:pPr>
      <w:pStyle w:val="Nagwek"/>
    </w:pPr>
    <w:r>
      <w:rPr>
        <w:noProof/>
      </w:rPr>
      <w:pict w14:anchorId="738E9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704517" o:spid="_x0000_s1027" type="#_x0000_t136" style="position:absolute;margin-left:0;margin-top:0;width:554.05pt;height:85.2pt;rotation:315;z-index:-251653120;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A81D5" w14:textId="5177D800" w:rsidR="00DB34BC" w:rsidRDefault="00A364C0">
    <w:pPr>
      <w:pStyle w:val="Nagwek"/>
    </w:pPr>
    <w:r>
      <w:rPr>
        <w:noProof/>
      </w:rPr>
      <w:pict w14:anchorId="5F1C0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704515" o:spid="_x0000_s1025" type="#_x0000_t136" style="position:absolute;margin-left:0;margin-top:0;width:554.05pt;height:85.2pt;rotation:315;z-index:-251657216;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4FE6426"/>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0E564F08"/>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644"/>
        </w:tabs>
        <w:ind w:left="644"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7" w15:restartNumberingAfterBreak="0">
    <w:nsid w:val="0000002B"/>
    <w:multiLevelType w:val="multilevel"/>
    <w:tmpl w:val="BFD4A314"/>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sz w:val="20"/>
        <w:szCs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2"/>
    <w:multiLevelType w:val="multilevel"/>
    <w:tmpl w:val="00000032"/>
    <w:name w:val="WW8Num5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D5524FFC"/>
    <w:name w:val="WW8Num59"/>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736789"/>
    <w:multiLevelType w:val="hybridMultilevel"/>
    <w:tmpl w:val="A31275B4"/>
    <w:lvl w:ilvl="0" w:tplc="F74A9E04">
      <w:start w:val="1"/>
      <w:numFmt w:val="lowerLetter"/>
      <w:lvlText w:val="%1)"/>
      <w:lvlJc w:val="left"/>
      <w:pPr>
        <w:ind w:left="1020" w:hanging="360"/>
      </w:pPr>
    </w:lvl>
    <w:lvl w:ilvl="1" w:tplc="A06E40E6">
      <w:start w:val="1"/>
      <w:numFmt w:val="lowerLetter"/>
      <w:lvlText w:val="%2)"/>
      <w:lvlJc w:val="left"/>
      <w:pPr>
        <w:ind w:left="1020" w:hanging="360"/>
      </w:pPr>
    </w:lvl>
    <w:lvl w:ilvl="2" w:tplc="4DD2FDFE">
      <w:start w:val="1"/>
      <w:numFmt w:val="lowerLetter"/>
      <w:lvlText w:val="%3)"/>
      <w:lvlJc w:val="left"/>
      <w:pPr>
        <w:ind w:left="1020" w:hanging="360"/>
      </w:pPr>
    </w:lvl>
    <w:lvl w:ilvl="3" w:tplc="C03C32E2">
      <w:start w:val="1"/>
      <w:numFmt w:val="lowerLetter"/>
      <w:lvlText w:val="%4)"/>
      <w:lvlJc w:val="left"/>
      <w:pPr>
        <w:ind w:left="1020" w:hanging="360"/>
      </w:pPr>
    </w:lvl>
    <w:lvl w:ilvl="4" w:tplc="8E12AC0C">
      <w:start w:val="1"/>
      <w:numFmt w:val="lowerLetter"/>
      <w:lvlText w:val="%5)"/>
      <w:lvlJc w:val="left"/>
      <w:pPr>
        <w:ind w:left="1020" w:hanging="360"/>
      </w:pPr>
    </w:lvl>
    <w:lvl w:ilvl="5" w:tplc="D41608A6">
      <w:start w:val="1"/>
      <w:numFmt w:val="lowerLetter"/>
      <w:lvlText w:val="%6)"/>
      <w:lvlJc w:val="left"/>
      <w:pPr>
        <w:ind w:left="1020" w:hanging="360"/>
      </w:pPr>
    </w:lvl>
    <w:lvl w:ilvl="6" w:tplc="42DA3888">
      <w:start w:val="1"/>
      <w:numFmt w:val="lowerLetter"/>
      <w:lvlText w:val="%7)"/>
      <w:lvlJc w:val="left"/>
      <w:pPr>
        <w:ind w:left="1020" w:hanging="360"/>
      </w:pPr>
    </w:lvl>
    <w:lvl w:ilvl="7" w:tplc="380A56DA">
      <w:start w:val="1"/>
      <w:numFmt w:val="lowerLetter"/>
      <w:lvlText w:val="%8)"/>
      <w:lvlJc w:val="left"/>
      <w:pPr>
        <w:ind w:left="1020" w:hanging="360"/>
      </w:pPr>
    </w:lvl>
    <w:lvl w:ilvl="8" w:tplc="4202C8E8">
      <w:start w:val="1"/>
      <w:numFmt w:val="lowerLetter"/>
      <w:lvlText w:val="%9)"/>
      <w:lvlJc w:val="left"/>
      <w:pPr>
        <w:ind w:left="1020" w:hanging="360"/>
      </w:pPr>
    </w:lvl>
  </w:abstractNum>
  <w:abstractNum w:abstractNumId="37"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2"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007519F"/>
    <w:multiLevelType w:val="singleLevel"/>
    <w:tmpl w:val="B532C12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47"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8"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55"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6604892"/>
    <w:multiLevelType w:val="hybridMultilevel"/>
    <w:tmpl w:val="9EEE941C"/>
    <w:lvl w:ilvl="0" w:tplc="0415000F">
      <w:start w:val="1"/>
      <w:numFmt w:val="decimal"/>
      <w:lvlText w:val="%1."/>
      <w:lvlJc w:val="left"/>
      <w:pPr>
        <w:ind w:left="994" w:hanging="360"/>
      </w:pPr>
    </w:lvl>
    <w:lvl w:ilvl="1" w:tplc="04150019">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4" w15:restartNumberingAfterBreak="0">
    <w:nsid w:val="3DA1015E"/>
    <w:multiLevelType w:val="hybridMultilevel"/>
    <w:tmpl w:val="C6369A74"/>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5"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6"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3DD3217"/>
    <w:multiLevelType w:val="multilevel"/>
    <w:tmpl w:val="8FCAD11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b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8"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1"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2"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75"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76"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A163B5A"/>
    <w:multiLevelType w:val="multilevel"/>
    <w:tmpl w:val="D8C0B9DC"/>
    <w:lvl w:ilvl="0">
      <w:start w:val="9"/>
      <w:numFmt w:val="decimal"/>
      <w:lvlText w:val="%1"/>
      <w:lvlJc w:val="left"/>
      <w:pPr>
        <w:ind w:left="360" w:hanging="360"/>
      </w:pPr>
      <w:rPr>
        <w:rFonts w:ascii="Arial Unicode MS" w:eastAsia="Times New Roman" w:hAnsi="Arial Unicode MS" w:cs="Times New Roman" w:hint="default"/>
        <w:sz w:val="22"/>
      </w:rPr>
    </w:lvl>
    <w:lvl w:ilvl="1">
      <w:start w:val="1"/>
      <w:numFmt w:val="decimal"/>
      <w:lvlText w:val="%2."/>
      <w:lvlJc w:val="left"/>
      <w:pPr>
        <w:ind w:left="720" w:hanging="360"/>
      </w:pPr>
      <w:rPr>
        <w:rFonts w:ascii="Arial" w:eastAsia="Arial Unicode MS" w:hAnsi="Arial" w:cs="Arial" w:hint="default"/>
        <w:sz w:val="20"/>
        <w:szCs w:val="20"/>
      </w:rPr>
    </w:lvl>
    <w:lvl w:ilvl="2">
      <w:start w:val="1"/>
      <w:numFmt w:val="decimal"/>
      <w:lvlText w:val="%1.%2.%3"/>
      <w:lvlJc w:val="left"/>
      <w:pPr>
        <w:ind w:left="1440" w:hanging="720"/>
      </w:pPr>
      <w:rPr>
        <w:rFonts w:ascii="Arial Unicode MS" w:eastAsia="Times New Roman" w:hAnsi="Arial Unicode MS" w:cs="Times New Roman" w:hint="default"/>
        <w:sz w:val="22"/>
      </w:rPr>
    </w:lvl>
    <w:lvl w:ilvl="3">
      <w:start w:val="1"/>
      <w:numFmt w:val="decimal"/>
      <w:lvlText w:val="%1.%2.%3.%4"/>
      <w:lvlJc w:val="left"/>
      <w:pPr>
        <w:ind w:left="1800" w:hanging="720"/>
      </w:pPr>
      <w:rPr>
        <w:rFonts w:ascii="Arial Unicode MS" w:eastAsia="Times New Roman" w:hAnsi="Arial Unicode MS" w:cs="Times New Roman" w:hint="default"/>
        <w:sz w:val="22"/>
      </w:rPr>
    </w:lvl>
    <w:lvl w:ilvl="4">
      <w:start w:val="1"/>
      <w:numFmt w:val="decimal"/>
      <w:lvlText w:val="%1.%2.%3.%4.%5"/>
      <w:lvlJc w:val="left"/>
      <w:pPr>
        <w:ind w:left="2520" w:hanging="1080"/>
      </w:pPr>
      <w:rPr>
        <w:rFonts w:ascii="Arial Unicode MS" w:eastAsia="Times New Roman" w:hAnsi="Arial Unicode MS" w:cs="Times New Roman" w:hint="default"/>
        <w:sz w:val="22"/>
      </w:rPr>
    </w:lvl>
    <w:lvl w:ilvl="5">
      <w:start w:val="1"/>
      <w:numFmt w:val="decimal"/>
      <w:lvlText w:val="%1.%2.%3.%4.%5.%6"/>
      <w:lvlJc w:val="left"/>
      <w:pPr>
        <w:ind w:left="2880" w:hanging="1080"/>
      </w:pPr>
      <w:rPr>
        <w:rFonts w:ascii="Arial Unicode MS" w:eastAsia="Times New Roman" w:hAnsi="Arial Unicode MS" w:cs="Times New Roman" w:hint="default"/>
        <w:sz w:val="22"/>
      </w:rPr>
    </w:lvl>
    <w:lvl w:ilvl="6">
      <w:start w:val="1"/>
      <w:numFmt w:val="decimal"/>
      <w:lvlText w:val="%1.%2.%3.%4.%5.%6.%7"/>
      <w:lvlJc w:val="left"/>
      <w:pPr>
        <w:ind w:left="3600" w:hanging="1440"/>
      </w:pPr>
      <w:rPr>
        <w:rFonts w:ascii="Arial Unicode MS" w:eastAsia="Times New Roman" w:hAnsi="Arial Unicode MS" w:cs="Times New Roman" w:hint="default"/>
        <w:sz w:val="22"/>
      </w:rPr>
    </w:lvl>
    <w:lvl w:ilvl="7">
      <w:start w:val="1"/>
      <w:numFmt w:val="decimal"/>
      <w:lvlText w:val="%1.%2.%3.%4.%5.%6.%7.%8"/>
      <w:lvlJc w:val="left"/>
      <w:pPr>
        <w:ind w:left="3960" w:hanging="1440"/>
      </w:pPr>
      <w:rPr>
        <w:rFonts w:ascii="Arial Unicode MS" w:eastAsia="Times New Roman" w:hAnsi="Arial Unicode MS" w:cs="Times New Roman" w:hint="default"/>
        <w:sz w:val="22"/>
      </w:rPr>
    </w:lvl>
    <w:lvl w:ilvl="8">
      <w:start w:val="1"/>
      <w:numFmt w:val="decimal"/>
      <w:lvlText w:val="%1.%2.%3.%4.%5.%6.%7.%8.%9"/>
      <w:lvlJc w:val="left"/>
      <w:pPr>
        <w:ind w:left="4680" w:hanging="1800"/>
      </w:pPr>
      <w:rPr>
        <w:rFonts w:ascii="Arial Unicode MS" w:eastAsia="Times New Roman" w:hAnsi="Arial Unicode MS" w:cs="Times New Roman" w:hint="default"/>
        <w:sz w:val="22"/>
      </w:rPr>
    </w:lvl>
  </w:abstractNum>
  <w:abstractNum w:abstractNumId="80"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4"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8D86D7E"/>
    <w:multiLevelType w:val="hybridMultilevel"/>
    <w:tmpl w:val="B232B7DC"/>
    <w:lvl w:ilvl="0" w:tplc="FF9A72F6">
      <w:start w:val="1"/>
      <w:numFmt w:val="lowerLetter"/>
      <w:lvlText w:val="%1)"/>
      <w:lvlJc w:val="left"/>
      <w:pPr>
        <w:ind w:left="720" w:hanging="360"/>
      </w:pPr>
      <w:rPr>
        <w:rFonts w:ascii="Arial" w:eastAsia="Times New Roman" w:hAnsi="Arial" w:cs="Arial"/>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1842414"/>
    <w:multiLevelType w:val="hybridMultilevel"/>
    <w:tmpl w:val="7C08B17E"/>
    <w:lvl w:ilvl="0" w:tplc="0415000F">
      <w:start w:val="1"/>
      <w:numFmt w:val="decimal"/>
      <w:lvlText w:val="%1."/>
      <w:lvlJc w:val="left"/>
      <w:pPr>
        <w:ind w:left="2062" w:hanging="360"/>
      </w:pPr>
    </w:lvl>
    <w:lvl w:ilvl="1" w:tplc="04150019">
      <w:start w:val="1"/>
      <w:numFmt w:val="lowerLetter"/>
      <w:lvlText w:val="%2."/>
      <w:lvlJc w:val="left"/>
      <w:pPr>
        <w:ind w:left="2782" w:hanging="360"/>
      </w:pPr>
    </w:lvl>
    <w:lvl w:ilvl="2" w:tplc="0415001B">
      <w:start w:val="1"/>
      <w:numFmt w:val="lowerRoman"/>
      <w:lvlText w:val="%3."/>
      <w:lvlJc w:val="right"/>
      <w:pPr>
        <w:ind w:left="3502" w:hanging="180"/>
      </w:pPr>
    </w:lvl>
    <w:lvl w:ilvl="3" w:tplc="0415000F">
      <w:start w:val="1"/>
      <w:numFmt w:val="decimal"/>
      <w:lvlText w:val="%4."/>
      <w:lvlJc w:val="left"/>
      <w:pPr>
        <w:ind w:left="4222" w:hanging="360"/>
      </w:pPr>
    </w:lvl>
    <w:lvl w:ilvl="4" w:tplc="04150019">
      <w:start w:val="1"/>
      <w:numFmt w:val="lowerLetter"/>
      <w:lvlText w:val="%5."/>
      <w:lvlJc w:val="left"/>
      <w:pPr>
        <w:ind w:left="4942" w:hanging="360"/>
      </w:pPr>
    </w:lvl>
    <w:lvl w:ilvl="5" w:tplc="0415001B">
      <w:start w:val="1"/>
      <w:numFmt w:val="lowerRoman"/>
      <w:lvlText w:val="%6."/>
      <w:lvlJc w:val="right"/>
      <w:pPr>
        <w:ind w:left="5662" w:hanging="180"/>
      </w:pPr>
    </w:lvl>
    <w:lvl w:ilvl="6" w:tplc="0415000F">
      <w:start w:val="1"/>
      <w:numFmt w:val="decimal"/>
      <w:lvlText w:val="%7."/>
      <w:lvlJc w:val="left"/>
      <w:pPr>
        <w:ind w:left="6382" w:hanging="360"/>
      </w:pPr>
    </w:lvl>
    <w:lvl w:ilvl="7" w:tplc="04150019">
      <w:start w:val="1"/>
      <w:numFmt w:val="lowerLetter"/>
      <w:lvlText w:val="%8."/>
      <w:lvlJc w:val="left"/>
      <w:pPr>
        <w:ind w:left="7102" w:hanging="360"/>
      </w:pPr>
    </w:lvl>
    <w:lvl w:ilvl="8" w:tplc="0415001B">
      <w:start w:val="1"/>
      <w:numFmt w:val="lowerRoman"/>
      <w:lvlText w:val="%9."/>
      <w:lvlJc w:val="right"/>
      <w:pPr>
        <w:ind w:left="7822" w:hanging="180"/>
      </w:pPr>
    </w:lvl>
  </w:abstractNum>
  <w:abstractNum w:abstractNumId="96"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7"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8"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ADE60CF"/>
    <w:multiLevelType w:val="hybridMultilevel"/>
    <w:tmpl w:val="7862C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4445143">
    <w:abstractNumId w:val="0"/>
  </w:num>
  <w:num w:numId="2" w16cid:durableId="210849616">
    <w:abstractNumId w:val="1"/>
  </w:num>
  <w:num w:numId="3" w16cid:durableId="1594364051">
    <w:abstractNumId w:val="5"/>
  </w:num>
  <w:num w:numId="4" w16cid:durableId="1890993167">
    <w:abstractNumId w:val="6"/>
  </w:num>
  <w:num w:numId="5" w16cid:durableId="1913536893">
    <w:abstractNumId w:val="8"/>
  </w:num>
  <w:num w:numId="6" w16cid:durableId="1378385020">
    <w:abstractNumId w:val="9"/>
  </w:num>
  <w:num w:numId="7" w16cid:durableId="1323123453">
    <w:abstractNumId w:val="10"/>
  </w:num>
  <w:num w:numId="8" w16cid:durableId="814875761">
    <w:abstractNumId w:val="11"/>
  </w:num>
  <w:num w:numId="9" w16cid:durableId="312687850">
    <w:abstractNumId w:val="12"/>
  </w:num>
  <w:num w:numId="10" w16cid:durableId="1571698554">
    <w:abstractNumId w:val="13"/>
  </w:num>
  <w:num w:numId="11" w16cid:durableId="751005161">
    <w:abstractNumId w:val="14"/>
  </w:num>
  <w:num w:numId="12" w16cid:durableId="90636507">
    <w:abstractNumId w:val="15"/>
  </w:num>
  <w:num w:numId="13" w16cid:durableId="1122921641">
    <w:abstractNumId w:val="16"/>
  </w:num>
  <w:num w:numId="14" w16cid:durableId="771360176">
    <w:abstractNumId w:val="17"/>
  </w:num>
  <w:num w:numId="15" w16cid:durableId="1310598388">
    <w:abstractNumId w:val="18"/>
  </w:num>
  <w:num w:numId="16" w16cid:durableId="543643203">
    <w:abstractNumId w:val="19"/>
  </w:num>
  <w:num w:numId="17" w16cid:durableId="1584681123">
    <w:abstractNumId w:val="21"/>
  </w:num>
  <w:num w:numId="18" w16cid:durableId="830099940">
    <w:abstractNumId w:val="22"/>
  </w:num>
  <w:num w:numId="19" w16cid:durableId="787354641">
    <w:abstractNumId w:val="23"/>
  </w:num>
  <w:num w:numId="20" w16cid:durableId="1859469744">
    <w:abstractNumId w:val="24"/>
  </w:num>
  <w:num w:numId="21" w16cid:durableId="1478842897">
    <w:abstractNumId w:val="25"/>
  </w:num>
  <w:num w:numId="22" w16cid:durableId="84084332">
    <w:abstractNumId w:val="26"/>
  </w:num>
  <w:num w:numId="23" w16cid:durableId="545721413">
    <w:abstractNumId w:val="27"/>
  </w:num>
  <w:num w:numId="24" w16cid:durableId="621234546">
    <w:abstractNumId w:val="97"/>
  </w:num>
  <w:num w:numId="25" w16cid:durableId="305548980">
    <w:abstractNumId w:val="38"/>
  </w:num>
  <w:num w:numId="26" w16cid:durableId="643966092">
    <w:abstractNumId w:val="82"/>
  </w:num>
  <w:num w:numId="27" w16cid:durableId="500320796">
    <w:abstractNumId w:val="60"/>
  </w:num>
  <w:num w:numId="28" w16cid:durableId="1531380418">
    <w:abstractNumId w:val="54"/>
  </w:num>
  <w:num w:numId="29" w16cid:durableId="1995142570">
    <w:abstractNumId w:val="68"/>
  </w:num>
  <w:num w:numId="30" w16cid:durableId="775909382">
    <w:abstractNumId w:val="46"/>
  </w:num>
  <w:num w:numId="31" w16cid:durableId="1629629399">
    <w:abstractNumId w:val="63"/>
  </w:num>
  <w:num w:numId="32" w16cid:durableId="875197963">
    <w:abstractNumId w:val="55"/>
  </w:num>
  <w:num w:numId="33" w16cid:durableId="1474562378">
    <w:abstractNumId w:val="75"/>
  </w:num>
  <w:num w:numId="34" w16cid:durableId="1410618170">
    <w:abstractNumId w:val="34"/>
  </w:num>
  <w:num w:numId="35" w16cid:durableId="1021853908">
    <w:abstractNumId w:val="74"/>
  </w:num>
  <w:num w:numId="36" w16cid:durableId="139074844">
    <w:abstractNumId w:val="81"/>
  </w:num>
  <w:num w:numId="37" w16cid:durableId="835455479">
    <w:abstractNumId w:val="28"/>
  </w:num>
  <w:num w:numId="38" w16cid:durableId="790056103">
    <w:abstractNumId w:val="40"/>
  </w:num>
  <w:num w:numId="39" w16cid:durableId="725646361">
    <w:abstractNumId w:val="94"/>
  </w:num>
  <w:num w:numId="40" w16cid:durableId="1249189274">
    <w:abstractNumId w:val="89"/>
  </w:num>
  <w:num w:numId="41" w16cid:durableId="726608441">
    <w:abstractNumId w:val="71"/>
  </w:num>
  <w:num w:numId="42" w16cid:durableId="998385105">
    <w:abstractNumId w:val="30"/>
  </w:num>
  <w:num w:numId="43" w16cid:durableId="310600615">
    <w:abstractNumId w:val="85"/>
  </w:num>
  <w:num w:numId="44" w16cid:durableId="969243021">
    <w:abstractNumId w:val="69"/>
  </w:num>
  <w:num w:numId="45" w16cid:durableId="1140420485">
    <w:abstractNumId w:val="51"/>
  </w:num>
  <w:num w:numId="46" w16cid:durableId="1975790022">
    <w:abstractNumId w:val="98"/>
  </w:num>
  <w:num w:numId="47" w16cid:durableId="1283272139">
    <w:abstractNumId w:val="78"/>
  </w:num>
  <w:num w:numId="48" w16cid:durableId="2073502945">
    <w:abstractNumId w:val="99"/>
  </w:num>
  <w:num w:numId="49" w16cid:durableId="859010290">
    <w:abstractNumId w:val="48"/>
  </w:num>
  <w:num w:numId="50" w16cid:durableId="42336400">
    <w:abstractNumId w:val="80"/>
  </w:num>
  <w:num w:numId="51" w16cid:durableId="1924098567">
    <w:abstractNumId w:val="87"/>
  </w:num>
  <w:num w:numId="52" w16cid:durableId="1509371709">
    <w:abstractNumId w:val="76"/>
  </w:num>
  <w:num w:numId="53" w16cid:durableId="1337809479">
    <w:abstractNumId w:val="50"/>
  </w:num>
  <w:num w:numId="54" w16cid:durableId="1864244512">
    <w:abstractNumId w:val="56"/>
  </w:num>
  <w:num w:numId="55" w16cid:durableId="2072075519">
    <w:abstractNumId w:val="88"/>
  </w:num>
  <w:num w:numId="56" w16cid:durableId="134689943">
    <w:abstractNumId w:val="100"/>
  </w:num>
  <w:num w:numId="57" w16cid:durableId="1565331815">
    <w:abstractNumId w:val="43"/>
  </w:num>
  <w:num w:numId="58" w16cid:durableId="1058937988">
    <w:abstractNumId w:val="72"/>
  </w:num>
  <w:num w:numId="59" w16cid:durableId="978607746">
    <w:abstractNumId w:val="77"/>
  </w:num>
  <w:num w:numId="60" w16cid:durableId="684867860">
    <w:abstractNumId w:val="31"/>
  </w:num>
  <w:num w:numId="61" w16cid:durableId="1190726195">
    <w:abstractNumId w:val="44"/>
  </w:num>
  <w:num w:numId="62" w16cid:durableId="2008707134">
    <w:abstractNumId w:val="73"/>
  </w:num>
  <w:num w:numId="63" w16cid:durableId="82188910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2275881">
    <w:abstractNumId w:val="45"/>
  </w:num>
  <w:num w:numId="65" w16cid:durableId="1452440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41846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99080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4503988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2814522">
    <w:abstractNumId w:val="67"/>
  </w:num>
  <w:num w:numId="70" w16cid:durableId="2048329147">
    <w:abstractNumId w:val="33"/>
  </w:num>
  <w:num w:numId="71" w16cid:durableId="290092349">
    <w:abstractNumId w:val="92"/>
  </w:num>
  <w:num w:numId="72" w16cid:durableId="1474641578">
    <w:abstractNumId w:val="37"/>
  </w:num>
  <w:num w:numId="73" w16cid:durableId="466551956">
    <w:abstractNumId w:val="83"/>
  </w:num>
  <w:num w:numId="74" w16cid:durableId="604003945">
    <w:abstractNumId w:val="41"/>
  </w:num>
  <w:num w:numId="75" w16cid:durableId="1945259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20696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74672433">
    <w:abstractNumId w:val="49"/>
  </w:num>
  <w:num w:numId="78" w16cid:durableId="439496188">
    <w:abstractNumId w:val="57"/>
  </w:num>
  <w:num w:numId="79" w16cid:durableId="1161461073">
    <w:abstractNumId w:val="52"/>
  </w:num>
  <w:num w:numId="80" w16cid:durableId="756443538">
    <w:abstractNumId w:val="93"/>
  </w:num>
  <w:num w:numId="81" w16cid:durableId="1592278916">
    <w:abstractNumId w:val="90"/>
  </w:num>
  <w:num w:numId="82" w16cid:durableId="924000052">
    <w:abstractNumId w:val="58"/>
  </w:num>
  <w:num w:numId="83" w16cid:durableId="742414691">
    <w:abstractNumId w:val="42"/>
  </w:num>
  <w:num w:numId="84" w16cid:durableId="187079824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33859554">
    <w:abstractNumId w:val="53"/>
  </w:num>
  <w:num w:numId="86" w16cid:durableId="1466313368">
    <w:abstractNumId w:val="35"/>
  </w:num>
  <w:num w:numId="87" w16cid:durableId="518398925">
    <w:abstractNumId w:val="29"/>
  </w:num>
  <w:num w:numId="88" w16cid:durableId="1006975205">
    <w:abstractNumId w:val="32"/>
  </w:num>
  <w:num w:numId="89" w16cid:durableId="1131242539">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95333407">
    <w:abstractNumId w:val="36"/>
  </w:num>
  <w:num w:numId="91" w16cid:durableId="1016031018">
    <w:abstractNumId w:val="39"/>
  </w:num>
  <w:num w:numId="92" w16cid:durableId="537670929">
    <w:abstractNumId w:val="66"/>
  </w:num>
  <w:num w:numId="93" w16cid:durableId="2008902118">
    <w:abstractNumId w:val="96"/>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4" w16cid:durableId="250166726">
    <w:abstractNumId w:val="101"/>
  </w:num>
  <w:num w:numId="95" w16cid:durableId="154497691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24215972">
    <w:abstractNumId w:val="91"/>
  </w:num>
  <w:num w:numId="97" w16cid:durableId="815530633">
    <w:abstractNumId w:val="65"/>
  </w:num>
  <w:num w:numId="98" w16cid:durableId="678700602">
    <w:abstractNumId w:val="59"/>
  </w:num>
  <w:num w:numId="99" w16cid:durableId="1700357897">
    <w:abstractNumId w:val="62"/>
  </w:num>
  <w:num w:numId="100" w16cid:durableId="1391611856">
    <w:abstractNumId w:val="96"/>
  </w:num>
  <w:num w:numId="101" w16cid:durableId="1423066127">
    <w:abstractNumId w:val="86"/>
  </w:num>
  <w:num w:numId="102" w16cid:durableId="16733688">
    <w:abstractNumId w:val="64"/>
  </w:num>
  <w:num w:numId="103" w16cid:durableId="1170485635">
    <w:abstractNumId w:val="64"/>
  </w:num>
  <w:num w:numId="104" w16cid:durableId="501897379">
    <w:abstractNumId w:val="6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15A22"/>
    <w:rsid w:val="00017016"/>
    <w:rsid w:val="000330F4"/>
    <w:rsid w:val="000343B4"/>
    <w:rsid w:val="0003453B"/>
    <w:rsid w:val="00035BED"/>
    <w:rsid w:val="00036FB0"/>
    <w:rsid w:val="00041550"/>
    <w:rsid w:val="000516A8"/>
    <w:rsid w:val="00055DDE"/>
    <w:rsid w:val="000676A0"/>
    <w:rsid w:val="00076F08"/>
    <w:rsid w:val="00082168"/>
    <w:rsid w:val="00086558"/>
    <w:rsid w:val="00094A51"/>
    <w:rsid w:val="000A360E"/>
    <w:rsid w:val="000A5853"/>
    <w:rsid w:val="000A7E86"/>
    <w:rsid w:val="000B21A4"/>
    <w:rsid w:val="000B4F67"/>
    <w:rsid w:val="000C0214"/>
    <w:rsid w:val="000C07A8"/>
    <w:rsid w:val="000C204C"/>
    <w:rsid w:val="000C283B"/>
    <w:rsid w:val="000D055C"/>
    <w:rsid w:val="000D154D"/>
    <w:rsid w:val="000E15CB"/>
    <w:rsid w:val="000E25B0"/>
    <w:rsid w:val="00103F29"/>
    <w:rsid w:val="00107FDD"/>
    <w:rsid w:val="0011082E"/>
    <w:rsid w:val="00110C91"/>
    <w:rsid w:val="00112DF2"/>
    <w:rsid w:val="00115574"/>
    <w:rsid w:val="00116F7E"/>
    <w:rsid w:val="0012780B"/>
    <w:rsid w:val="00135788"/>
    <w:rsid w:val="00142519"/>
    <w:rsid w:val="00144D26"/>
    <w:rsid w:val="00146360"/>
    <w:rsid w:val="001614B2"/>
    <w:rsid w:val="00175E4B"/>
    <w:rsid w:val="00180570"/>
    <w:rsid w:val="00180778"/>
    <w:rsid w:val="001906DD"/>
    <w:rsid w:val="00195761"/>
    <w:rsid w:val="001A6F01"/>
    <w:rsid w:val="001B2087"/>
    <w:rsid w:val="001B5678"/>
    <w:rsid w:val="001B65F7"/>
    <w:rsid w:val="001C4042"/>
    <w:rsid w:val="001C5CE6"/>
    <w:rsid w:val="001D277E"/>
    <w:rsid w:val="001D660D"/>
    <w:rsid w:val="002008D4"/>
    <w:rsid w:val="00204C16"/>
    <w:rsid w:val="00210587"/>
    <w:rsid w:val="002148FB"/>
    <w:rsid w:val="00222B22"/>
    <w:rsid w:val="00227BB1"/>
    <w:rsid w:val="002368EF"/>
    <w:rsid w:val="00237FB4"/>
    <w:rsid w:val="002572BD"/>
    <w:rsid w:val="00266B59"/>
    <w:rsid w:val="00270A09"/>
    <w:rsid w:val="00271392"/>
    <w:rsid w:val="002724AC"/>
    <w:rsid w:val="00280C07"/>
    <w:rsid w:val="002B0508"/>
    <w:rsid w:val="002B6E3C"/>
    <w:rsid w:val="002C63E8"/>
    <w:rsid w:val="002D3952"/>
    <w:rsid w:val="002E09C5"/>
    <w:rsid w:val="002E2C54"/>
    <w:rsid w:val="002E30A4"/>
    <w:rsid w:val="0030732C"/>
    <w:rsid w:val="003161F6"/>
    <w:rsid w:val="003217D9"/>
    <w:rsid w:val="0032334E"/>
    <w:rsid w:val="0032516A"/>
    <w:rsid w:val="00325EF3"/>
    <w:rsid w:val="00326B58"/>
    <w:rsid w:val="00336BF9"/>
    <w:rsid w:val="003411EE"/>
    <w:rsid w:val="00341629"/>
    <w:rsid w:val="00341CF1"/>
    <w:rsid w:val="003548F7"/>
    <w:rsid w:val="00370497"/>
    <w:rsid w:val="003801D6"/>
    <w:rsid w:val="003A6D55"/>
    <w:rsid w:val="003A71FC"/>
    <w:rsid w:val="003B1D28"/>
    <w:rsid w:val="003C0BC2"/>
    <w:rsid w:val="003C645B"/>
    <w:rsid w:val="003D2FA3"/>
    <w:rsid w:val="003D6413"/>
    <w:rsid w:val="003D766D"/>
    <w:rsid w:val="003E514F"/>
    <w:rsid w:val="003E7897"/>
    <w:rsid w:val="003F28B9"/>
    <w:rsid w:val="0041494F"/>
    <w:rsid w:val="00416811"/>
    <w:rsid w:val="00420285"/>
    <w:rsid w:val="00432F8F"/>
    <w:rsid w:val="00434D6C"/>
    <w:rsid w:val="004364F3"/>
    <w:rsid w:val="00436C20"/>
    <w:rsid w:val="004403D5"/>
    <w:rsid w:val="00444207"/>
    <w:rsid w:val="00460C26"/>
    <w:rsid w:val="00465136"/>
    <w:rsid w:val="00467AD6"/>
    <w:rsid w:val="00476FE6"/>
    <w:rsid w:val="00480FAA"/>
    <w:rsid w:val="00481094"/>
    <w:rsid w:val="004873C7"/>
    <w:rsid w:val="004962DB"/>
    <w:rsid w:val="004A360C"/>
    <w:rsid w:val="004A5410"/>
    <w:rsid w:val="004A6A6A"/>
    <w:rsid w:val="004A6CD2"/>
    <w:rsid w:val="004D1252"/>
    <w:rsid w:val="004F40BE"/>
    <w:rsid w:val="0050337A"/>
    <w:rsid w:val="005042F9"/>
    <w:rsid w:val="0050511D"/>
    <w:rsid w:val="005210A3"/>
    <w:rsid w:val="00527113"/>
    <w:rsid w:val="0053235E"/>
    <w:rsid w:val="00533BA7"/>
    <w:rsid w:val="005353F6"/>
    <w:rsid w:val="005364E5"/>
    <w:rsid w:val="00541678"/>
    <w:rsid w:val="00542BD6"/>
    <w:rsid w:val="0054424C"/>
    <w:rsid w:val="005556E9"/>
    <w:rsid w:val="00571B51"/>
    <w:rsid w:val="005765AA"/>
    <w:rsid w:val="005823C4"/>
    <w:rsid w:val="005913FF"/>
    <w:rsid w:val="005A02E2"/>
    <w:rsid w:val="005A1BB5"/>
    <w:rsid w:val="005A7690"/>
    <w:rsid w:val="005B496F"/>
    <w:rsid w:val="005C20BE"/>
    <w:rsid w:val="005C290A"/>
    <w:rsid w:val="005C59E4"/>
    <w:rsid w:val="005D3BAE"/>
    <w:rsid w:val="005E4FFE"/>
    <w:rsid w:val="005E5AEF"/>
    <w:rsid w:val="005E6CE4"/>
    <w:rsid w:val="005E7A75"/>
    <w:rsid w:val="005F0842"/>
    <w:rsid w:val="005F2364"/>
    <w:rsid w:val="005F3217"/>
    <w:rsid w:val="0060023A"/>
    <w:rsid w:val="006307A1"/>
    <w:rsid w:val="00641217"/>
    <w:rsid w:val="00644537"/>
    <w:rsid w:val="00646906"/>
    <w:rsid w:val="00651D5F"/>
    <w:rsid w:val="00655909"/>
    <w:rsid w:val="006666E8"/>
    <w:rsid w:val="00667F25"/>
    <w:rsid w:val="00680973"/>
    <w:rsid w:val="00681D0D"/>
    <w:rsid w:val="00681E3F"/>
    <w:rsid w:val="00691AFE"/>
    <w:rsid w:val="00694501"/>
    <w:rsid w:val="006A647E"/>
    <w:rsid w:val="006C421E"/>
    <w:rsid w:val="006D438F"/>
    <w:rsid w:val="006F2AD5"/>
    <w:rsid w:val="006F477B"/>
    <w:rsid w:val="006F4CE7"/>
    <w:rsid w:val="006F5221"/>
    <w:rsid w:val="00700A5E"/>
    <w:rsid w:val="00706A3A"/>
    <w:rsid w:val="00707B97"/>
    <w:rsid w:val="00710D9D"/>
    <w:rsid w:val="00713764"/>
    <w:rsid w:val="00721DF8"/>
    <w:rsid w:val="00726121"/>
    <w:rsid w:val="0073201F"/>
    <w:rsid w:val="00735F57"/>
    <w:rsid w:val="00754509"/>
    <w:rsid w:val="00762B10"/>
    <w:rsid w:val="00777186"/>
    <w:rsid w:val="007806DF"/>
    <w:rsid w:val="00786611"/>
    <w:rsid w:val="00793D5F"/>
    <w:rsid w:val="007957D7"/>
    <w:rsid w:val="007A5C4F"/>
    <w:rsid w:val="007B24F9"/>
    <w:rsid w:val="007C047E"/>
    <w:rsid w:val="007C2B1F"/>
    <w:rsid w:val="007D0D62"/>
    <w:rsid w:val="007E4005"/>
    <w:rsid w:val="007E6FA0"/>
    <w:rsid w:val="007F5717"/>
    <w:rsid w:val="00802295"/>
    <w:rsid w:val="00802672"/>
    <w:rsid w:val="00813827"/>
    <w:rsid w:val="0081706A"/>
    <w:rsid w:val="00817D68"/>
    <w:rsid w:val="00820FD2"/>
    <w:rsid w:val="00821BAA"/>
    <w:rsid w:val="008228EE"/>
    <w:rsid w:val="008230B6"/>
    <w:rsid w:val="0084096A"/>
    <w:rsid w:val="0084128F"/>
    <w:rsid w:val="00842FE6"/>
    <w:rsid w:val="008444F0"/>
    <w:rsid w:val="00847FFA"/>
    <w:rsid w:val="00850C6F"/>
    <w:rsid w:val="008538D7"/>
    <w:rsid w:val="00855C58"/>
    <w:rsid w:val="00863426"/>
    <w:rsid w:val="00867EFC"/>
    <w:rsid w:val="00876A45"/>
    <w:rsid w:val="00881197"/>
    <w:rsid w:val="008850B4"/>
    <w:rsid w:val="00887F59"/>
    <w:rsid w:val="00893D36"/>
    <w:rsid w:val="008944CC"/>
    <w:rsid w:val="008A1221"/>
    <w:rsid w:val="008B1A1B"/>
    <w:rsid w:val="008D19CD"/>
    <w:rsid w:val="008D1C95"/>
    <w:rsid w:val="008F25C8"/>
    <w:rsid w:val="008F3727"/>
    <w:rsid w:val="008F699E"/>
    <w:rsid w:val="00904DBC"/>
    <w:rsid w:val="0090665A"/>
    <w:rsid w:val="009068A0"/>
    <w:rsid w:val="0092664E"/>
    <w:rsid w:val="00926765"/>
    <w:rsid w:val="00930859"/>
    <w:rsid w:val="0093113B"/>
    <w:rsid w:val="00932C3B"/>
    <w:rsid w:val="00940800"/>
    <w:rsid w:val="00940A8E"/>
    <w:rsid w:val="009650E9"/>
    <w:rsid w:val="00975B9F"/>
    <w:rsid w:val="0098094A"/>
    <w:rsid w:val="00981524"/>
    <w:rsid w:val="00987962"/>
    <w:rsid w:val="00990D22"/>
    <w:rsid w:val="009934E0"/>
    <w:rsid w:val="00993A71"/>
    <w:rsid w:val="009A473F"/>
    <w:rsid w:val="009B49AC"/>
    <w:rsid w:val="009C376D"/>
    <w:rsid w:val="009C5000"/>
    <w:rsid w:val="009C5F0A"/>
    <w:rsid w:val="009F51A9"/>
    <w:rsid w:val="00A10251"/>
    <w:rsid w:val="00A104C1"/>
    <w:rsid w:val="00A13BDD"/>
    <w:rsid w:val="00A24549"/>
    <w:rsid w:val="00A25C3C"/>
    <w:rsid w:val="00A303BB"/>
    <w:rsid w:val="00A30426"/>
    <w:rsid w:val="00A333BC"/>
    <w:rsid w:val="00A364C0"/>
    <w:rsid w:val="00A43EDD"/>
    <w:rsid w:val="00A50AF7"/>
    <w:rsid w:val="00A54FC2"/>
    <w:rsid w:val="00A5629B"/>
    <w:rsid w:val="00A64339"/>
    <w:rsid w:val="00A71C90"/>
    <w:rsid w:val="00A74246"/>
    <w:rsid w:val="00A7469A"/>
    <w:rsid w:val="00A80B8B"/>
    <w:rsid w:val="00A83B85"/>
    <w:rsid w:val="00A96B38"/>
    <w:rsid w:val="00A9728A"/>
    <w:rsid w:val="00AB2C92"/>
    <w:rsid w:val="00AB3065"/>
    <w:rsid w:val="00AB4CD8"/>
    <w:rsid w:val="00AC24D8"/>
    <w:rsid w:val="00AD63F7"/>
    <w:rsid w:val="00AD67EC"/>
    <w:rsid w:val="00AD6E07"/>
    <w:rsid w:val="00AE7116"/>
    <w:rsid w:val="00AF0144"/>
    <w:rsid w:val="00AF2DC5"/>
    <w:rsid w:val="00B0073F"/>
    <w:rsid w:val="00B03A8D"/>
    <w:rsid w:val="00B12F1A"/>
    <w:rsid w:val="00B20BDF"/>
    <w:rsid w:val="00B23B28"/>
    <w:rsid w:val="00B25BB9"/>
    <w:rsid w:val="00B25C58"/>
    <w:rsid w:val="00B27C7A"/>
    <w:rsid w:val="00B41F97"/>
    <w:rsid w:val="00B509F0"/>
    <w:rsid w:val="00B51D80"/>
    <w:rsid w:val="00B56A31"/>
    <w:rsid w:val="00B65B1D"/>
    <w:rsid w:val="00B66D9B"/>
    <w:rsid w:val="00B74CF3"/>
    <w:rsid w:val="00BA1F62"/>
    <w:rsid w:val="00BA23E4"/>
    <w:rsid w:val="00BA25BD"/>
    <w:rsid w:val="00BA42F2"/>
    <w:rsid w:val="00BA4488"/>
    <w:rsid w:val="00BA7C5C"/>
    <w:rsid w:val="00BA7E2A"/>
    <w:rsid w:val="00BC0424"/>
    <w:rsid w:val="00BD02C0"/>
    <w:rsid w:val="00BD2784"/>
    <w:rsid w:val="00BD6E48"/>
    <w:rsid w:val="00BE03FA"/>
    <w:rsid w:val="00BF1A91"/>
    <w:rsid w:val="00BF2A48"/>
    <w:rsid w:val="00BF574D"/>
    <w:rsid w:val="00C00595"/>
    <w:rsid w:val="00C02482"/>
    <w:rsid w:val="00C026ED"/>
    <w:rsid w:val="00C10EFA"/>
    <w:rsid w:val="00C2000E"/>
    <w:rsid w:val="00C5266E"/>
    <w:rsid w:val="00C613E3"/>
    <w:rsid w:val="00C61D16"/>
    <w:rsid w:val="00C73E29"/>
    <w:rsid w:val="00C75A45"/>
    <w:rsid w:val="00C87F3B"/>
    <w:rsid w:val="00C979AF"/>
    <w:rsid w:val="00CA2C77"/>
    <w:rsid w:val="00CB1449"/>
    <w:rsid w:val="00CB668D"/>
    <w:rsid w:val="00CC1987"/>
    <w:rsid w:val="00CC29E0"/>
    <w:rsid w:val="00CE3975"/>
    <w:rsid w:val="00CE77EE"/>
    <w:rsid w:val="00CF282E"/>
    <w:rsid w:val="00CF4842"/>
    <w:rsid w:val="00CF5686"/>
    <w:rsid w:val="00CF629A"/>
    <w:rsid w:val="00D000D8"/>
    <w:rsid w:val="00D17ACC"/>
    <w:rsid w:val="00D27566"/>
    <w:rsid w:val="00D3436E"/>
    <w:rsid w:val="00D36435"/>
    <w:rsid w:val="00D41390"/>
    <w:rsid w:val="00D515EE"/>
    <w:rsid w:val="00D57507"/>
    <w:rsid w:val="00D57E57"/>
    <w:rsid w:val="00D7149D"/>
    <w:rsid w:val="00D970FB"/>
    <w:rsid w:val="00DA469E"/>
    <w:rsid w:val="00DA7AC1"/>
    <w:rsid w:val="00DB2127"/>
    <w:rsid w:val="00DB34BC"/>
    <w:rsid w:val="00DC4CA2"/>
    <w:rsid w:val="00DC71FA"/>
    <w:rsid w:val="00DD1F39"/>
    <w:rsid w:val="00DD41DC"/>
    <w:rsid w:val="00DD4E90"/>
    <w:rsid w:val="00DD57E0"/>
    <w:rsid w:val="00DD5820"/>
    <w:rsid w:val="00DD5C91"/>
    <w:rsid w:val="00DE3E81"/>
    <w:rsid w:val="00E04F01"/>
    <w:rsid w:val="00E07092"/>
    <w:rsid w:val="00E10538"/>
    <w:rsid w:val="00E13775"/>
    <w:rsid w:val="00E14ACF"/>
    <w:rsid w:val="00E167A0"/>
    <w:rsid w:val="00E16E7F"/>
    <w:rsid w:val="00E22276"/>
    <w:rsid w:val="00E303A1"/>
    <w:rsid w:val="00E35ADD"/>
    <w:rsid w:val="00E37E9B"/>
    <w:rsid w:val="00E44383"/>
    <w:rsid w:val="00E508DA"/>
    <w:rsid w:val="00E540C9"/>
    <w:rsid w:val="00E540FE"/>
    <w:rsid w:val="00E5551A"/>
    <w:rsid w:val="00E72814"/>
    <w:rsid w:val="00E7532D"/>
    <w:rsid w:val="00E903C2"/>
    <w:rsid w:val="00E97837"/>
    <w:rsid w:val="00EA2C9A"/>
    <w:rsid w:val="00EA4637"/>
    <w:rsid w:val="00EB48A5"/>
    <w:rsid w:val="00EC5449"/>
    <w:rsid w:val="00EC7DC8"/>
    <w:rsid w:val="00ED2ADB"/>
    <w:rsid w:val="00ED381E"/>
    <w:rsid w:val="00EE3D39"/>
    <w:rsid w:val="00EF2497"/>
    <w:rsid w:val="00EF2937"/>
    <w:rsid w:val="00F02270"/>
    <w:rsid w:val="00F03177"/>
    <w:rsid w:val="00F04BE2"/>
    <w:rsid w:val="00F069FD"/>
    <w:rsid w:val="00F114DE"/>
    <w:rsid w:val="00F1375F"/>
    <w:rsid w:val="00F20348"/>
    <w:rsid w:val="00F37508"/>
    <w:rsid w:val="00F44028"/>
    <w:rsid w:val="00F446F0"/>
    <w:rsid w:val="00F44914"/>
    <w:rsid w:val="00F47AA8"/>
    <w:rsid w:val="00F52553"/>
    <w:rsid w:val="00F52CF1"/>
    <w:rsid w:val="00F6583C"/>
    <w:rsid w:val="00F705B9"/>
    <w:rsid w:val="00F82D23"/>
    <w:rsid w:val="00F831EF"/>
    <w:rsid w:val="00F94E82"/>
    <w:rsid w:val="00FA0A05"/>
    <w:rsid w:val="00FA4849"/>
    <w:rsid w:val="00FA49B4"/>
    <w:rsid w:val="00FB74E2"/>
    <w:rsid w:val="00FB7DEE"/>
    <w:rsid w:val="00FC5298"/>
    <w:rsid w:val="00FD1CFA"/>
    <w:rsid w:val="00FD2992"/>
    <w:rsid w:val="00FD3AFA"/>
    <w:rsid w:val="00FD3D96"/>
    <w:rsid w:val="00FE2456"/>
    <w:rsid w:val="00FE33F9"/>
    <w:rsid w:val="00FF0091"/>
    <w:rsid w:val="00FF59F7"/>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2DBB5"/>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98094A"/>
    <w:pPr>
      <w:keepNext/>
      <w:pageBreakBefore/>
      <w:numPr>
        <w:ilvl w:val="1"/>
        <w:numId w:val="1"/>
      </w:numPr>
      <w:spacing w:after="240" w:line="240" w:lineRule="auto"/>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98094A"/>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uiPriority w:val="99"/>
    <w:semiHidden/>
    <w:unhideWhenUsed/>
    <w:qFormat/>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4"/>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4"/>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4"/>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4"/>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4"/>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4"/>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4"/>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4"/>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paragraph" w:customStyle="1" w:styleId="Default">
    <w:name w:val="Default"/>
    <w:rsid w:val="003D766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yl1">
    <w:name w:val="Styl1"/>
    <w:basedOn w:val="Normalny"/>
    <w:rsid w:val="003C645B"/>
    <w:pPr>
      <w:keepNext/>
      <w:suppressAutoHyphens w:val="0"/>
      <w:spacing w:after="0"/>
      <w:jc w:val="center"/>
    </w:pPr>
    <w:rPr>
      <w:rFonts w:ascii="Calibri" w:eastAsiaTheme="minorHAnsi" w:hAnsi="Calibri"/>
      <w:b/>
      <w:bCs/>
      <w:color w:val="000000"/>
      <w:sz w:val="22"/>
      <w:szCs w:val="22"/>
      <w:lang w:eastAsia="en-US"/>
    </w:rPr>
  </w:style>
  <w:style w:type="character" w:styleId="Nierozpoznanawzmianka">
    <w:name w:val="Unresolved Mention"/>
    <w:basedOn w:val="Domylnaczcionkaakapitu"/>
    <w:uiPriority w:val="99"/>
    <w:semiHidden/>
    <w:unhideWhenUsed/>
    <w:rsid w:val="003801D6"/>
    <w:rPr>
      <w:color w:val="605E5C"/>
      <w:shd w:val="clear" w:color="auto" w:fill="E1DFDD"/>
    </w:rPr>
  </w:style>
  <w:style w:type="numbering" w:customStyle="1" w:styleId="WWNum2">
    <w:name w:val="WWNum2"/>
    <w:basedOn w:val="Bezlisty"/>
    <w:rsid w:val="00BA7E2A"/>
    <w:pPr>
      <w:numPr>
        <w:numId w:val="10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41094">
      <w:bodyDiv w:val="1"/>
      <w:marLeft w:val="0"/>
      <w:marRight w:val="0"/>
      <w:marTop w:val="0"/>
      <w:marBottom w:val="0"/>
      <w:divBdr>
        <w:top w:val="none" w:sz="0" w:space="0" w:color="auto"/>
        <w:left w:val="none" w:sz="0" w:space="0" w:color="auto"/>
        <w:bottom w:val="none" w:sz="0" w:space="0" w:color="auto"/>
        <w:right w:val="none" w:sz="0" w:space="0" w:color="auto"/>
      </w:divBdr>
    </w:div>
    <w:div w:id="945962544">
      <w:bodyDiv w:val="1"/>
      <w:marLeft w:val="0"/>
      <w:marRight w:val="0"/>
      <w:marTop w:val="0"/>
      <w:marBottom w:val="0"/>
      <w:divBdr>
        <w:top w:val="none" w:sz="0" w:space="0" w:color="auto"/>
        <w:left w:val="none" w:sz="0" w:space="0" w:color="auto"/>
        <w:bottom w:val="none" w:sz="0" w:space="0" w:color="auto"/>
        <w:right w:val="none" w:sz="0" w:space="0" w:color="auto"/>
      </w:divBdr>
    </w:div>
    <w:div w:id="1289125156">
      <w:bodyDiv w:val="1"/>
      <w:marLeft w:val="0"/>
      <w:marRight w:val="0"/>
      <w:marTop w:val="0"/>
      <w:marBottom w:val="0"/>
      <w:divBdr>
        <w:top w:val="none" w:sz="0" w:space="0" w:color="auto"/>
        <w:left w:val="none" w:sz="0" w:space="0" w:color="auto"/>
        <w:bottom w:val="none" w:sz="0" w:space="0" w:color="auto"/>
        <w:right w:val="none" w:sz="0" w:space="0" w:color="auto"/>
      </w:divBdr>
    </w:div>
    <w:div w:id="133668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ooil@orlen.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faktura.ooil@orlen.pl" TargetMode="External"/><Relationship Id="rId4" Type="http://schemas.openxmlformats.org/officeDocument/2006/relationships/settings" Target="settings.xml"/><Relationship Id="rId9" Type="http://schemas.openxmlformats.org/officeDocument/2006/relationships/hyperlink" Target="mailto:Bozena.Szczepaniec@orlenoil.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4A4B1-9653-4894-A39A-B44045213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25295</Words>
  <Characters>151772</Characters>
  <Application>Microsoft Office Word</Application>
  <DocSecurity>4</DocSecurity>
  <Lines>1264</Lines>
  <Paragraphs>353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Steege Anna (OIL)</cp:lastModifiedBy>
  <cp:revision>2</cp:revision>
  <cp:lastPrinted>2025-02-28T12:08:00Z</cp:lastPrinted>
  <dcterms:created xsi:type="dcterms:W3CDTF">2025-11-06T06:29:00Z</dcterms:created>
  <dcterms:modified xsi:type="dcterms:W3CDTF">2025-11-06T06:29:00Z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